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EFB1" w14:textId="77777777" w:rsidR="0038105A" w:rsidRPr="00181CF7" w:rsidRDefault="0038105A" w:rsidP="00E7595E">
      <w:pPr>
        <w:spacing w:line="240" w:lineRule="auto"/>
        <w:ind w:left="6480" w:firstLine="720"/>
        <w:rPr>
          <w:rFonts w:ascii="Arial" w:hAnsi="Arial" w:cs="Arial"/>
          <w:b/>
        </w:rPr>
      </w:pPr>
      <w:r w:rsidRPr="00181CF7">
        <w:rPr>
          <w:rFonts w:ascii="Arial" w:hAnsi="Arial" w:cs="Arial"/>
          <w:b/>
        </w:rPr>
        <w:t xml:space="preserve">Informacja prasowa </w:t>
      </w:r>
    </w:p>
    <w:p w14:paraId="374E3709" w14:textId="20A16E9C" w:rsidR="0038105A" w:rsidRPr="00181CF7" w:rsidRDefault="0038105A" w:rsidP="0038105A">
      <w:pPr>
        <w:spacing w:line="240" w:lineRule="auto"/>
        <w:jc w:val="right"/>
        <w:rPr>
          <w:rFonts w:ascii="Arial" w:hAnsi="Arial" w:cs="Arial"/>
        </w:rPr>
      </w:pPr>
      <w:r w:rsidRPr="00181CF7">
        <w:rPr>
          <w:rFonts w:ascii="Arial" w:hAnsi="Arial" w:cs="Arial"/>
        </w:rPr>
        <w:t xml:space="preserve">Warszawa, </w:t>
      </w:r>
      <w:r w:rsidR="00890252">
        <w:rPr>
          <w:rFonts w:ascii="Arial" w:hAnsi="Arial" w:cs="Arial"/>
        </w:rPr>
        <w:t>15.</w:t>
      </w:r>
      <w:r w:rsidR="00890252" w:rsidRPr="00181CF7">
        <w:rPr>
          <w:rFonts w:ascii="Arial" w:hAnsi="Arial" w:cs="Arial"/>
        </w:rPr>
        <w:t>0</w:t>
      </w:r>
      <w:r w:rsidR="00890252">
        <w:rPr>
          <w:rFonts w:ascii="Arial" w:hAnsi="Arial" w:cs="Arial"/>
        </w:rPr>
        <w:t>6</w:t>
      </w:r>
      <w:r w:rsidRPr="00181CF7">
        <w:rPr>
          <w:rFonts w:ascii="Arial" w:hAnsi="Arial" w:cs="Arial"/>
        </w:rPr>
        <w:t>.2018 r.</w:t>
      </w:r>
    </w:p>
    <w:p w14:paraId="4EA23706" w14:textId="6C1D25A5" w:rsidR="0038105A" w:rsidRPr="00C70AE4" w:rsidRDefault="0038105A" w:rsidP="003810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</w:rPr>
      </w:pPr>
    </w:p>
    <w:p w14:paraId="6FBFCAAC" w14:textId="7A6DBB6E" w:rsidR="00890252" w:rsidRDefault="004743DA" w:rsidP="009408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96640" behindDoc="0" locked="0" layoutInCell="1" allowOverlap="1" wp14:anchorId="426375D2" wp14:editId="5EBC7068">
            <wp:simplePos x="0" y="0"/>
            <wp:positionH relativeFrom="column">
              <wp:posOffset>-365760</wp:posOffset>
            </wp:positionH>
            <wp:positionV relativeFrom="paragraph">
              <wp:posOffset>18415</wp:posOffset>
            </wp:positionV>
            <wp:extent cx="3185160" cy="2388870"/>
            <wp:effectExtent l="0" t="0" r="0" b="0"/>
            <wp:wrapSquare wrapText="bothSides"/>
            <wp:docPr id="2" name="Obraz 2" descr="C:\Users\Justyna\Desktop\Społem\SYNEVO\Informacje prasowe\VI Światowy Dzień Praw Osób Starszych\1200x900_154_le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Społem\SYNEVO\Informacje prasowe\VI Światowy Dzień Praw Osób Starszych\1200x900_154_lekk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C1">
        <w:rPr>
          <w:rFonts w:ascii="Arial" w:hAnsi="Arial" w:cs="Arial"/>
          <w:b/>
          <w:sz w:val="24"/>
        </w:rPr>
        <w:t xml:space="preserve">Badania dla osób starszych - pakiet 60+ </w:t>
      </w:r>
    </w:p>
    <w:p w14:paraId="032DCA1C" w14:textId="2227BEE3" w:rsidR="00890252" w:rsidRDefault="00890252" w:rsidP="00567D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Światowy Dzień Praw Osób Starszych to dobry powód, by pomyśleć o rodzicach </w:t>
      </w:r>
      <w:r w:rsidR="004743DA">
        <w:rPr>
          <w:rFonts w:ascii="Arial" w:hAnsi="Arial" w:cs="Arial"/>
          <w:b/>
        </w:rPr>
        <w:br/>
        <w:t>i</w:t>
      </w:r>
      <w:r>
        <w:rPr>
          <w:rFonts w:ascii="Arial" w:hAnsi="Arial" w:cs="Arial"/>
          <w:b/>
        </w:rPr>
        <w:t xml:space="preserve"> dziadkach. Zadbajmy o to, by regularnie </w:t>
      </w:r>
      <w:r w:rsidR="00885036">
        <w:rPr>
          <w:rFonts w:ascii="Arial" w:hAnsi="Arial" w:cs="Arial"/>
          <w:b/>
        </w:rPr>
        <w:t xml:space="preserve">się </w:t>
      </w:r>
      <w:r>
        <w:rPr>
          <w:rFonts w:ascii="Arial" w:hAnsi="Arial" w:cs="Arial"/>
          <w:b/>
        </w:rPr>
        <w:t xml:space="preserve">badali, bowiem wraz z wiekiem wzrasta prawdopodobieństwo wielu chorób. </w:t>
      </w:r>
    </w:p>
    <w:p w14:paraId="2F8756B5" w14:textId="0F3E8DD8" w:rsidR="00725492" w:rsidRPr="00885036" w:rsidRDefault="00725492" w:rsidP="00567D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Niechęć do </w:t>
      </w:r>
      <w:r w:rsidR="00AD30B0">
        <w:rPr>
          <w:rFonts w:ascii="Arial" w:hAnsi="Arial" w:cs="Arial"/>
        </w:rPr>
        <w:t>badań</w:t>
      </w:r>
      <w:r>
        <w:rPr>
          <w:rFonts w:ascii="Arial" w:hAnsi="Arial" w:cs="Arial"/>
        </w:rPr>
        <w:t xml:space="preserve"> jest dość powszechna, zwłaszcza wśród osób starszych, </w:t>
      </w:r>
      <w:r w:rsidR="0096737E">
        <w:rPr>
          <w:rFonts w:ascii="Arial" w:hAnsi="Arial" w:cs="Arial"/>
        </w:rPr>
        <w:t xml:space="preserve">które </w:t>
      </w:r>
      <w:r>
        <w:rPr>
          <w:rFonts w:ascii="Arial" w:hAnsi="Arial" w:cs="Arial"/>
        </w:rPr>
        <w:t xml:space="preserve">często nie chcą chodzić do lekarza, </w:t>
      </w:r>
      <w:r w:rsidR="00AD30B0">
        <w:rPr>
          <w:rFonts w:ascii="Arial" w:hAnsi="Arial" w:cs="Arial"/>
        </w:rPr>
        <w:t>bagatelizują wykonywanie profilaktycznych</w:t>
      </w:r>
      <w:r>
        <w:rPr>
          <w:rFonts w:ascii="Arial" w:hAnsi="Arial" w:cs="Arial"/>
        </w:rPr>
        <w:t xml:space="preserve"> badań czy</w:t>
      </w:r>
      <w:r w:rsidR="00AD30B0">
        <w:rPr>
          <w:rFonts w:ascii="Arial" w:hAnsi="Arial" w:cs="Arial"/>
        </w:rPr>
        <w:t xml:space="preserve"> unikają pobytów w</w:t>
      </w:r>
      <w:r>
        <w:rPr>
          <w:rFonts w:ascii="Arial" w:hAnsi="Arial" w:cs="Arial"/>
        </w:rPr>
        <w:t xml:space="preserve"> szpitalu. </w:t>
      </w:r>
      <w:r w:rsidR="0096737E">
        <w:rPr>
          <w:rFonts w:ascii="Arial" w:hAnsi="Arial" w:cs="Arial"/>
        </w:rPr>
        <w:t xml:space="preserve">Wiele </w:t>
      </w:r>
      <w:r w:rsidR="00AD30B0">
        <w:rPr>
          <w:rFonts w:ascii="Arial" w:hAnsi="Arial" w:cs="Arial"/>
        </w:rPr>
        <w:t xml:space="preserve">z nich nie może należycie kontrolować stanu zdrowia ze względów finansowych. </w:t>
      </w:r>
      <w:r>
        <w:rPr>
          <w:rFonts w:ascii="Arial" w:hAnsi="Arial" w:cs="Arial"/>
        </w:rPr>
        <w:t xml:space="preserve">Niestety </w:t>
      </w:r>
      <w:r w:rsidR="00AD30B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Pols</w:t>
      </w:r>
      <w:r w:rsidR="00AD30B0">
        <w:rPr>
          <w:rFonts w:ascii="Arial" w:hAnsi="Arial" w:cs="Arial"/>
        </w:rPr>
        <w:t xml:space="preserve">ce programy profilaktyczne są znacznie słabiej rozwinięte i mniej popularne niż w krajach Europy Zachodniej. Tymczasem wczesna profilaktyka pozwala na zminimalizowanie ryzyka np. chorób nowotworowych, niejednokrotnie pozwala też </w:t>
      </w:r>
      <w:r w:rsidR="00AD30B0" w:rsidRPr="00885036">
        <w:rPr>
          <w:rFonts w:ascii="Arial" w:hAnsi="Arial" w:cs="Arial"/>
        </w:rPr>
        <w:t xml:space="preserve">na szybkie i całkowite wyleczenie. </w:t>
      </w:r>
    </w:p>
    <w:p w14:paraId="1B934E7A" w14:textId="198589E8" w:rsidR="004743DA" w:rsidRPr="00567DE6" w:rsidRDefault="004743DA" w:rsidP="005A7CC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97664" behindDoc="0" locked="0" layoutInCell="1" allowOverlap="1" wp14:anchorId="17D31E57" wp14:editId="785C5DC7">
            <wp:simplePos x="0" y="0"/>
            <wp:positionH relativeFrom="column">
              <wp:posOffset>3070860</wp:posOffset>
            </wp:positionH>
            <wp:positionV relativeFrom="paragraph">
              <wp:posOffset>1024255</wp:posOffset>
            </wp:positionV>
            <wp:extent cx="3177540" cy="2383155"/>
            <wp:effectExtent l="0" t="0" r="3810" b="0"/>
            <wp:wrapSquare wrapText="bothSides"/>
            <wp:docPr id="3" name="Obraz 3" descr="C:\Users\Justyna\Desktop\Społem\SYNEVO\Informacje prasowe\VI Światowy Dzień Praw Osób Starszych\1200x900_103_le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Społem\SYNEVO\Informacje prasowe\VI Światowy Dzień Praw Osób Starszych\1200x900_103_lekki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54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0B0" w:rsidRPr="00567DE6">
        <w:rPr>
          <w:rFonts w:ascii="Arial" w:hAnsi="Arial" w:cs="Arial"/>
          <w:b/>
        </w:rPr>
        <w:t>Jeśli mamy w otoczeniu osoby starsze, właśnie dziś w dniu ich święta</w:t>
      </w:r>
      <w:r w:rsidRPr="00567DE6">
        <w:rPr>
          <w:rFonts w:ascii="Arial" w:hAnsi="Arial" w:cs="Arial"/>
          <w:b/>
        </w:rPr>
        <w:t xml:space="preserve"> przypomnijmy im, że </w:t>
      </w:r>
      <w:r w:rsidR="00AD30B0" w:rsidRPr="00567DE6">
        <w:rPr>
          <w:rFonts w:ascii="Arial" w:hAnsi="Arial" w:cs="Arial"/>
          <w:b/>
        </w:rPr>
        <w:t>warto wykon</w:t>
      </w:r>
      <w:r w:rsidRPr="00567DE6">
        <w:rPr>
          <w:rFonts w:ascii="Arial" w:hAnsi="Arial" w:cs="Arial"/>
          <w:b/>
        </w:rPr>
        <w:t>ywać</w:t>
      </w:r>
      <w:r w:rsidR="00AD30B0" w:rsidRPr="00567DE6">
        <w:rPr>
          <w:rFonts w:ascii="Arial" w:hAnsi="Arial" w:cs="Arial"/>
          <w:b/>
        </w:rPr>
        <w:t xml:space="preserve"> bada</w:t>
      </w:r>
      <w:r w:rsidRPr="00567DE6">
        <w:rPr>
          <w:rFonts w:ascii="Arial" w:hAnsi="Arial" w:cs="Arial"/>
          <w:b/>
        </w:rPr>
        <w:t>nia</w:t>
      </w:r>
      <w:r w:rsidR="00AD30B0" w:rsidRPr="00567DE6">
        <w:rPr>
          <w:rFonts w:ascii="Arial" w:hAnsi="Arial" w:cs="Arial"/>
          <w:b/>
        </w:rPr>
        <w:t xml:space="preserve"> profilaktyczn</w:t>
      </w:r>
      <w:r w:rsidRPr="00567DE6">
        <w:rPr>
          <w:rFonts w:ascii="Arial" w:hAnsi="Arial" w:cs="Arial"/>
          <w:b/>
        </w:rPr>
        <w:t xml:space="preserve">e. </w:t>
      </w:r>
      <w:r>
        <w:rPr>
          <w:rFonts w:ascii="Arial" w:hAnsi="Arial" w:cs="Arial"/>
          <w:b/>
        </w:rPr>
        <w:t xml:space="preserve">To ich prawo i przywilej. </w:t>
      </w:r>
      <w:r w:rsidR="00326D22" w:rsidRPr="00567DE6">
        <w:rPr>
          <w:rFonts w:ascii="Arial" w:hAnsi="Arial" w:cs="Arial"/>
          <w:b/>
        </w:rPr>
        <w:t>Korzyści są nie do przecenienia – wczesna diagnoza m</w:t>
      </w:r>
      <w:r w:rsidR="00AD30B0" w:rsidRPr="00567DE6">
        <w:rPr>
          <w:rFonts w:ascii="Arial" w:hAnsi="Arial" w:cs="Arial"/>
          <w:b/>
        </w:rPr>
        <w:t xml:space="preserve">oże </w:t>
      </w:r>
      <w:r>
        <w:rPr>
          <w:rFonts w:ascii="Arial" w:hAnsi="Arial" w:cs="Arial"/>
          <w:b/>
        </w:rPr>
        <w:t>przyczynić się</w:t>
      </w:r>
      <w:r w:rsidR="00FC250B">
        <w:rPr>
          <w:rFonts w:ascii="Arial" w:hAnsi="Arial" w:cs="Arial"/>
          <w:b/>
        </w:rPr>
        <w:t xml:space="preserve"> </w:t>
      </w:r>
      <w:r w:rsidR="0096737E">
        <w:rPr>
          <w:rFonts w:ascii="Arial" w:hAnsi="Arial" w:cs="Arial"/>
          <w:b/>
        </w:rPr>
        <w:t>do</w:t>
      </w:r>
      <w:r w:rsidR="00326D22" w:rsidRPr="00567DE6">
        <w:rPr>
          <w:rFonts w:ascii="Arial" w:hAnsi="Arial" w:cs="Arial"/>
          <w:b/>
        </w:rPr>
        <w:t xml:space="preserve"> przedłużeni</w:t>
      </w:r>
      <w:r>
        <w:rPr>
          <w:rFonts w:ascii="Arial" w:hAnsi="Arial" w:cs="Arial"/>
          <w:b/>
        </w:rPr>
        <w:t xml:space="preserve">a </w:t>
      </w:r>
      <w:r w:rsidR="00326D22" w:rsidRPr="00567DE6">
        <w:rPr>
          <w:rFonts w:ascii="Arial" w:hAnsi="Arial" w:cs="Arial"/>
          <w:b/>
        </w:rPr>
        <w:t>dobrego zdrowia</w:t>
      </w:r>
      <w:r w:rsidRPr="00567DE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br/>
      </w:r>
      <w:r w:rsidRPr="00567DE6">
        <w:rPr>
          <w:rFonts w:ascii="Arial" w:hAnsi="Arial" w:cs="Arial"/>
          <w:b/>
        </w:rPr>
        <w:t>a nawe</w:t>
      </w:r>
      <w:r>
        <w:rPr>
          <w:rFonts w:ascii="Arial" w:hAnsi="Arial" w:cs="Arial"/>
          <w:b/>
        </w:rPr>
        <w:t xml:space="preserve">t do uratowania </w:t>
      </w:r>
      <w:r w:rsidR="00AD30B0" w:rsidRPr="00567DE6">
        <w:rPr>
          <w:rFonts w:ascii="Arial" w:hAnsi="Arial" w:cs="Arial"/>
          <w:b/>
        </w:rPr>
        <w:t>życi</w:t>
      </w:r>
      <w:r w:rsidR="00326D22" w:rsidRPr="00567DE6">
        <w:rPr>
          <w:rFonts w:ascii="Arial" w:hAnsi="Arial" w:cs="Arial"/>
          <w:b/>
        </w:rPr>
        <w:t>a</w:t>
      </w:r>
      <w:r w:rsidR="00AD30B0" w:rsidRPr="00567DE6">
        <w:rPr>
          <w:rFonts w:ascii="Arial" w:hAnsi="Arial" w:cs="Arial"/>
          <w:b/>
        </w:rPr>
        <w:t>.</w:t>
      </w:r>
      <w:r w:rsidR="00326D22" w:rsidRPr="00567DE6">
        <w:rPr>
          <w:rFonts w:ascii="Arial" w:hAnsi="Arial" w:cs="Arial"/>
          <w:b/>
          <w:i/>
        </w:rPr>
        <w:t xml:space="preserve"> </w:t>
      </w:r>
      <w:r w:rsidRPr="00567DE6">
        <w:rPr>
          <w:rFonts w:ascii="Arial" w:hAnsi="Arial" w:cs="Arial"/>
          <w:b/>
          <w:i/>
        </w:rPr>
        <w:br/>
      </w:r>
    </w:p>
    <w:p w14:paraId="3E8B251D" w14:textId="6A9FCD84" w:rsidR="005A7CC1" w:rsidRPr="00567DE6" w:rsidRDefault="004743DA" w:rsidP="00567DE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326D22" w:rsidRPr="00567DE6">
        <w:rPr>
          <w:rFonts w:ascii="Arial" w:hAnsi="Arial" w:cs="Arial"/>
          <w:i/>
        </w:rPr>
        <w:t xml:space="preserve">Laboratoria Synevo opracowały specjalny program badań skierowany do seniorów. Pakiet 60+ zawiera podstawowe </w:t>
      </w:r>
      <w:r w:rsidR="005A7CC1" w:rsidRPr="00567DE6">
        <w:rPr>
          <w:rFonts w:ascii="Arial" w:hAnsi="Arial" w:cs="Arial"/>
          <w:i/>
        </w:rPr>
        <w:t>badania</w:t>
      </w:r>
      <w:r w:rsidR="00496786">
        <w:rPr>
          <w:rFonts w:ascii="Arial" w:hAnsi="Arial" w:cs="Arial"/>
          <w:i/>
        </w:rPr>
        <w:t>, takie jak:</w:t>
      </w:r>
      <w:r w:rsidR="00885036">
        <w:rPr>
          <w:rFonts w:ascii="Arial" w:hAnsi="Arial" w:cs="Arial"/>
          <w:i/>
        </w:rPr>
        <w:t xml:space="preserve"> a</w:t>
      </w:r>
      <w:r w:rsidR="005A7CC1" w:rsidRPr="00567DE6">
        <w:rPr>
          <w:rFonts w:ascii="Arial" w:hAnsi="Arial" w:cs="Arial"/>
          <w:i/>
        </w:rPr>
        <w:t xml:space="preserve">lbumina, </w:t>
      </w:r>
      <w:r w:rsidR="00885036">
        <w:rPr>
          <w:rFonts w:ascii="Arial" w:hAnsi="Arial" w:cs="Arial"/>
          <w:i/>
        </w:rPr>
        <w:t>f</w:t>
      </w:r>
      <w:r w:rsidR="005A7CC1" w:rsidRPr="00567DE6">
        <w:rPr>
          <w:rFonts w:ascii="Arial" w:hAnsi="Arial" w:cs="Arial"/>
          <w:i/>
        </w:rPr>
        <w:t xml:space="preserve">osfataza alkaliczna, ALT, </w:t>
      </w:r>
      <w:r w:rsidR="00885036">
        <w:rPr>
          <w:rFonts w:ascii="Arial" w:hAnsi="Arial" w:cs="Arial"/>
          <w:i/>
        </w:rPr>
        <w:t>w</w:t>
      </w:r>
      <w:r w:rsidR="005A7CC1" w:rsidRPr="00567DE6">
        <w:rPr>
          <w:rFonts w:ascii="Arial" w:hAnsi="Arial" w:cs="Arial"/>
          <w:i/>
        </w:rPr>
        <w:t xml:space="preserve">apń, </w:t>
      </w:r>
      <w:r w:rsidR="00885036">
        <w:rPr>
          <w:rFonts w:ascii="Arial" w:hAnsi="Arial" w:cs="Arial"/>
          <w:i/>
        </w:rPr>
        <w:t>c</w:t>
      </w:r>
      <w:r w:rsidR="005A7CC1" w:rsidRPr="00567DE6">
        <w:rPr>
          <w:rFonts w:ascii="Arial" w:hAnsi="Arial" w:cs="Arial"/>
          <w:i/>
        </w:rPr>
        <w:t xml:space="preserve">holesterol całkowity, </w:t>
      </w:r>
      <w:r w:rsidR="00885036">
        <w:rPr>
          <w:rFonts w:ascii="Arial" w:hAnsi="Arial" w:cs="Arial"/>
          <w:i/>
        </w:rPr>
        <w:t>k</w:t>
      </w:r>
      <w:r w:rsidR="005A7CC1" w:rsidRPr="00567DE6">
        <w:rPr>
          <w:rFonts w:ascii="Arial" w:hAnsi="Arial" w:cs="Arial"/>
          <w:i/>
        </w:rPr>
        <w:t xml:space="preserve">reatynina, </w:t>
      </w:r>
      <w:r w:rsidR="00885036">
        <w:rPr>
          <w:rFonts w:ascii="Arial" w:hAnsi="Arial" w:cs="Arial"/>
          <w:i/>
        </w:rPr>
        <w:t>b</w:t>
      </w:r>
      <w:r w:rsidR="005A7CC1" w:rsidRPr="00567DE6">
        <w:rPr>
          <w:rFonts w:ascii="Arial" w:hAnsi="Arial" w:cs="Arial"/>
          <w:i/>
        </w:rPr>
        <w:t xml:space="preserve">adanie ogólne moczu, </w:t>
      </w:r>
      <w:r w:rsidR="00885036">
        <w:rPr>
          <w:rFonts w:ascii="Arial" w:hAnsi="Arial" w:cs="Arial"/>
          <w:i/>
        </w:rPr>
        <w:t>m</w:t>
      </w:r>
      <w:r w:rsidR="005A7CC1" w:rsidRPr="00567DE6">
        <w:rPr>
          <w:rFonts w:ascii="Arial" w:hAnsi="Arial" w:cs="Arial"/>
          <w:i/>
        </w:rPr>
        <w:t xml:space="preserve">orfologia, </w:t>
      </w:r>
      <w:r w:rsidR="00885036">
        <w:rPr>
          <w:rFonts w:ascii="Arial" w:hAnsi="Arial" w:cs="Arial"/>
          <w:i/>
        </w:rPr>
        <w:t>b</w:t>
      </w:r>
      <w:r w:rsidR="005A7CC1" w:rsidRPr="00567DE6">
        <w:rPr>
          <w:rFonts w:ascii="Arial" w:hAnsi="Arial" w:cs="Arial"/>
          <w:i/>
        </w:rPr>
        <w:t xml:space="preserve">iałko całkowite, </w:t>
      </w:r>
      <w:proofErr w:type="spellStart"/>
      <w:r w:rsidR="00885036">
        <w:rPr>
          <w:rFonts w:ascii="Arial" w:hAnsi="Arial" w:cs="Arial"/>
          <w:i/>
        </w:rPr>
        <w:t>t</w:t>
      </w:r>
      <w:r w:rsidR="005A7CC1" w:rsidRPr="00567DE6">
        <w:rPr>
          <w:rFonts w:ascii="Arial" w:hAnsi="Arial" w:cs="Arial"/>
          <w:i/>
        </w:rPr>
        <w:t>riglicerydy</w:t>
      </w:r>
      <w:proofErr w:type="spellEnd"/>
      <w:r w:rsidR="005A7CC1" w:rsidRPr="00567DE6">
        <w:rPr>
          <w:rFonts w:ascii="Arial" w:hAnsi="Arial" w:cs="Arial"/>
          <w:i/>
        </w:rPr>
        <w:t xml:space="preserve">, </w:t>
      </w:r>
      <w:r w:rsidR="00885036">
        <w:rPr>
          <w:rFonts w:ascii="Arial" w:hAnsi="Arial" w:cs="Arial"/>
          <w:i/>
        </w:rPr>
        <w:t>k</w:t>
      </w:r>
      <w:r w:rsidR="005A7CC1" w:rsidRPr="00567DE6">
        <w:rPr>
          <w:rFonts w:ascii="Arial" w:hAnsi="Arial" w:cs="Arial"/>
          <w:i/>
        </w:rPr>
        <w:t xml:space="preserve">was moczowy, </w:t>
      </w:r>
      <w:r w:rsidR="00885036">
        <w:rPr>
          <w:rFonts w:ascii="Arial" w:hAnsi="Arial" w:cs="Arial"/>
          <w:i/>
        </w:rPr>
        <w:t>g</w:t>
      </w:r>
      <w:r w:rsidR="005A7CC1" w:rsidRPr="00567DE6">
        <w:rPr>
          <w:rFonts w:ascii="Arial" w:hAnsi="Arial" w:cs="Arial"/>
          <w:i/>
        </w:rPr>
        <w:t>lukoza</w:t>
      </w:r>
      <w:r w:rsidR="00496786">
        <w:rPr>
          <w:rFonts w:ascii="Arial" w:hAnsi="Arial" w:cs="Arial"/>
          <w:i/>
        </w:rPr>
        <w:t xml:space="preserve">. Powinny wykonywać je profilaktycznie wszystkie </w:t>
      </w:r>
      <w:r w:rsidR="00326D22" w:rsidRPr="00567DE6">
        <w:rPr>
          <w:rFonts w:ascii="Arial" w:hAnsi="Arial" w:cs="Arial"/>
          <w:i/>
        </w:rPr>
        <w:t>osoby po sześćdziesiątym roku życia</w:t>
      </w:r>
      <w:r w:rsidR="00F142DE">
        <w:rPr>
          <w:rFonts w:ascii="Arial" w:hAnsi="Arial" w:cs="Arial"/>
          <w:i/>
        </w:rPr>
        <w:t xml:space="preserve"> -</w:t>
      </w:r>
      <w:r w:rsidR="00496786" w:rsidRPr="00496786">
        <w:rPr>
          <w:rFonts w:ascii="Arial" w:hAnsi="Arial" w:cs="Arial"/>
          <w:i/>
        </w:rPr>
        <w:t xml:space="preserve"> </w:t>
      </w:r>
      <w:r w:rsidR="00496786">
        <w:rPr>
          <w:rFonts w:ascii="Arial" w:hAnsi="Arial" w:cs="Arial"/>
          <w:i/>
        </w:rPr>
        <w:t>najlepiej regularnie</w:t>
      </w:r>
      <w:r w:rsidR="00C90AAB">
        <w:rPr>
          <w:rFonts w:ascii="Arial" w:hAnsi="Arial" w:cs="Arial"/>
          <w:i/>
        </w:rPr>
        <w:t xml:space="preserve">, </w:t>
      </w:r>
      <w:r w:rsidR="00496786" w:rsidRPr="0040096F">
        <w:rPr>
          <w:rFonts w:ascii="Arial" w:hAnsi="Arial" w:cs="Arial"/>
          <w:i/>
        </w:rPr>
        <w:t>na</w:t>
      </w:r>
      <w:r w:rsidR="00496786">
        <w:rPr>
          <w:rFonts w:ascii="Arial" w:hAnsi="Arial" w:cs="Arial"/>
          <w:i/>
        </w:rPr>
        <w:t xml:space="preserve">wet </w:t>
      </w:r>
      <w:r w:rsidR="00496786" w:rsidRPr="0040096F">
        <w:rPr>
          <w:rFonts w:ascii="Arial" w:hAnsi="Arial" w:cs="Arial"/>
          <w:i/>
        </w:rPr>
        <w:t>raz do roku</w:t>
      </w:r>
      <w:r w:rsidR="00F142DE">
        <w:rPr>
          <w:rFonts w:ascii="Arial" w:hAnsi="Arial" w:cs="Arial"/>
          <w:i/>
        </w:rPr>
        <w:t xml:space="preserve"> - i</w:t>
      </w:r>
      <w:r w:rsidR="00FC250B">
        <w:rPr>
          <w:rFonts w:ascii="Arial" w:hAnsi="Arial" w:cs="Arial"/>
          <w:i/>
        </w:rPr>
        <w:t xml:space="preserve"> </w:t>
      </w:r>
      <w:r w:rsidR="00885036">
        <w:rPr>
          <w:rFonts w:ascii="Arial" w:hAnsi="Arial" w:cs="Arial"/>
          <w:i/>
        </w:rPr>
        <w:t>może je zlecić lekarz podstawowej opieki medycznej</w:t>
      </w:r>
      <w:r w:rsidRPr="00567DE6">
        <w:rPr>
          <w:rFonts w:ascii="Arial" w:hAnsi="Arial" w:cs="Arial"/>
          <w:i/>
        </w:rPr>
        <w:t>”</w:t>
      </w:r>
      <w:r w:rsidR="00326D22" w:rsidRPr="00567DE6">
        <w:rPr>
          <w:rFonts w:ascii="Arial" w:hAnsi="Arial" w:cs="Arial"/>
          <w:i/>
        </w:rPr>
        <w:t>.</w:t>
      </w:r>
      <w:r w:rsidR="005A7CC1" w:rsidRPr="00567DE6">
        <w:rPr>
          <w:rFonts w:ascii="Arial" w:hAnsi="Arial" w:cs="Arial"/>
        </w:rPr>
        <w:t xml:space="preserve"> </w:t>
      </w:r>
      <w:r w:rsidRPr="00C70AE4">
        <w:rPr>
          <w:rFonts w:ascii="Arial" w:hAnsi="Arial" w:cs="Arial"/>
        </w:rPr>
        <w:t>- mówi  dr n. med. Iwona Kozak-Michałowska, Dyrektor ds. Nauki i Rozwoju Synevo</w:t>
      </w:r>
      <w:r w:rsidR="00496786">
        <w:rPr>
          <w:rFonts w:ascii="Arial" w:hAnsi="Arial" w:cs="Arial"/>
        </w:rPr>
        <w:t>.</w:t>
      </w:r>
    </w:p>
    <w:p w14:paraId="1214B5B4" w14:textId="5A5DCE05" w:rsidR="00344147" w:rsidRDefault="00496786" w:rsidP="00567DE6">
      <w:pPr>
        <w:jc w:val="both"/>
        <w:rPr>
          <w:rFonts w:ascii="Arial" w:hAnsi="Arial" w:cs="Arial"/>
          <w:b/>
        </w:rPr>
      </w:pPr>
      <w:r w:rsidRPr="00567DE6">
        <w:rPr>
          <w:rFonts w:ascii="Arial" w:hAnsi="Arial" w:cs="Arial"/>
          <w:b/>
        </w:rPr>
        <w:lastRenderedPageBreak/>
        <w:t>P</w:t>
      </w:r>
      <w:r w:rsidR="005A7CC1" w:rsidRPr="00567DE6">
        <w:rPr>
          <w:rFonts w:ascii="Arial" w:hAnsi="Arial" w:cs="Arial"/>
          <w:b/>
        </w:rPr>
        <w:t>rofil</w:t>
      </w:r>
      <w:r w:rsidRPr="00567DE6">
        <w:rPr>
          <w:rFonts w:ascii="Arial" w:hAnsi="Arial" w:cs="Arial"/>
          <w:b/>
        </w:rPr>
        <w:t xml:space="preserve"> </w:t>
      </w:r>
      <w:proofErr w:type="spellStart"/>
      <w:r w:rsidRPr="00567DE6">
        <w:rPr>
          <w:rFonts w:ascii="Arial" w:hAnsi="Arial" w:cs="Arial"/>
          <w:b/>
        </w:rPr>
        <w:t>Synevo</w:t>
      </w:r>
      <w:proofErr w:type="spellEnd"/>
      <w:r w:rsidR="005A7CC1" w:rsidRPr="00567DE6">
        <w:rPr>
          <w:rFonts w:ascii="Arial" w:hAnsi="Arial" w:cs="Arial"/>
          <w:b/>
        </w:rPr>
        <w:t> dl</w:t>
      </w:r>
      <w:r w:rsidRPr="00567DE6">
        <w:rPr>
          <w:rFonts w:ascii="Arial" w:hAnsi="Arial" w:cs="Arial"/>
          <w:b/>
        </w:rPr>
        <w:t>a osób starszych 60+ zawiera</w:t>
      </w:r>
      <w:r w:rsidR="00972DFA">
        <w:rPr>
          <w:rFonts w:ascii="Arial" w:hAnsi="Arial" w:cs="Arial"/>
          <w:b/>
        </w:rPr>
        <w:t xml:space="preserve"> badania</w:t>
      </w:r>
      <w:r w:rsidRPr="00567DE6">
        <w:rPr>
          <w:rFonts w:ascii="Arial" w:hAnsi="Arial" w:cs="Arial"/>
          <w:b/>
        </w:rPr>
        <w:t>:</w:t>
      </w:r>
    </w:p>
    <w:p w14:paraId="68422D4D" w14:textId="05438458" w:rsidR="00C90AA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ALB </w:t>
      </w:r>
      <w:r w:rsidR="005F6983" w:rsidRPr="00567DE6">
        <w:rPr>
          <w:rFonts w:ascii="Arial" w:hAnsi="Arial" w:cs="Arial"/>
          <w:b/>
        </w:rPr>
        <w:t>–</w:t>
      </w:r>
      <w:r w:rsidR="005A7CC1" w:rsidRPr="00567DE6">
        <w:rPr>
          <w:rFonts w:ascii="Arial" w:hAnsi="Arial" w:cs="Arial"/>
          <w:b/>
        </w:rPr>
        <w:t xml:space="preserve"> </w:t>
      </w:r>
      <w:r w:rsidR="00FC250B">
        <w:rPr>
          <w:rFonts w:ascii="Arial" w:hAnsi="Arial" w:cs="Arial"/>
          <w:b/>
        </w:rPr>
        <w:t>a</w:t>
      </w:r>
      <w:r w:rsidR="00FC250B" w:rsidRPr="00567DE6">
        <w:rPr>
          <w:rFonts w:ascii="Arial" w:hAnsi="Arial" w:cs="Arial"/>
          <w:b/>
        </w:rPr>
        <w:t>lbumina</w:t>
      </w:r>
      <w:r w:rsidR="005F6983">
        <w:rPr>
          <w:rFonts w:ascii="Arial" w:hAnsi="Arial" w:cs="Arial"/>
        </w:rPr>
        <w:t xml:space="preserve">, która </w:t>
      </w:r>
      <w:r w:rsidRPr="00E8556D">
        <w:rPr>
          <w:rFonts w:ascii="Arial" w:hAnsi="Arial" w:cs="Arial"/>
        </w:rPr>
        <w:t>jest głównym białkiem surowicy syntetyzowanym w wątrobie. Pełni funkcję transportową dla wielu składników wewnątrzustrojowych i zewnątrzpochodnych oraz utrzymuje prawidłową obj</w:t>
      </w:r>
      <w:r>
        <w:rPr>
          <w:rFonts w:ascii="Arial" w:hAnsi="Arial" w:cs="Arial"/>
        </w:rPr>
        <w:t>ę</w:t>
      </w:r>
      <w:r w:rsidRPr="00E8556D">
        <w:rPr>
          <w:rFonts w:ascii="Arial" w:hAnsi="Arial" w:cs="Arial"/>
        </w:rPr>
        <w:t>tość krwi. Badanie wykonywane w chorobach wątroby, nerek, zaburzeniach odżywiania i zaburzeniach gospodarki wodnej.</w:t>
      </w:r>
    </w:p>
    <w:p w14:paraId="72F08F3B" w14:textId="2801DD44" w:rsidR="00C90AAB" w:rsidRDefault="00FC250B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  <w:noProof/>
        </w:rPr>
        <w:drawing>
          <wp:anchor distT="0" distB="0" distL="114300" distR="114300" simplePos="0" relativeHeight="251698688" behindDoc="0" locked="0" layoutInCell="1" allowOverlap="1" wp14:anchorId="18B2811B" wp14:editId="4FF52E92">
            <wp:simplePos x="0" y="0"/>
            <wp:positionH relativeFrom="column">
              <wp:posOffset>-438150</wp:posOffset>
            </wp:positionH>
            <wp:positionV relativeFrom="paragraph">
              <wp:posOffset>721995</wp:posOffset>
            </wp:positionV>
            <wp:extent cx="2838450" cy="2128520"/>
            <wp:effectExtent l="0" t="0" r="0" b="5080"/>
            <wp:wrapSquare wrapText="bothSides"/>
            <wp:docPr id="4" name="Obraz 4" descr="C:\Users\Justyna\Desktop\Społem\SYNEVO\Informacje prasowe\VI Światowy Dzień Praw Osób Starszych\1200x900_105_le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Społem\SYNEVO\Informacje prasowe\VI Światowy Dzień Praw Osób Starszych\1200x900_105_lekki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786" w:rsidRPr="00567DE6">
        <w:rPr>
          <w:rFonts w:ascii="Arial" w:hAnsi="Arial" w:cs="Arial"/>
          <w:b/>
        </w:rPr>
        <w:t xml:space="preserve">- </w:t>
      </w:r>
      <w:r w:rsidR="00344147" w:rsidRPr="00567DE6">
        <w:rPr>
          <w:rFonts w:ascii="Arial" w:hAnsi="Arial" w:cs="Arial"/>
          <w:b/>
        </w:rPr>
        <w:t>AL</w:t>
      </w:r>
      <w:r w:rsidR="005A7CC1" w:rsidRPr="00567DE6">
        <w:rPr>
          <w:rFonts w:ascii="Arial" w:hAnsi="Arial" w:cs="Arial"/>
          <w:b/>
        </w:rPr>
        <w:t xml:space="preserve">P - </w:t>
      </w:r>
      <w:r>
        <w:rPr>
          <w:rFonts w:ascii="Arial" w:hAnsi="Arial" w:cs="Arial"/>
          <w:b/>
        </w:rPr>
        <w:t>f</w:t>
      </w:r>
      <w:r w:rsidR="005A7CC1" w:rsidRPr="00567DE6">
        <w:rPr>
          <w:rFonts w:ascii="Arial" w:hAnsi="Arial" w:cs="Arial"/>
          <w:b/>
        </w:rPr>
        <w:t>osfataza alkaliczna ALP</w:t>
      </w:r>
      <w:r w:rsidR="005F6983">
        <w:rPr>
          <w:rFonts w:ascii="Arial" w:hAnsi="Arial" w:cs="Arial"/>
        </w:rPr>
        <w:t xml:space="preserve"> </w:t>
      </w:r>
      <w:r w:rsidR="00496786" w:rsidRPr="001E7FBA">
        <w:rPr>
          <w:rFonts w:ascii="Arial" w:hAnsi="Arial" w:cs="Arial"/>
        </w:rPr>
        <w:t>jest enzymem występującym głównie w kościach, wątrobie, kanalikach nerkowych i komórkach śluzówki jelit. Badanie wykonywane w chorobach wątroby, żółtaczkach, chorobach kości, chorobach nowotworowych.</w:t>
      </w:r>
    </w:p>
    <w:p w14:paraId="4800B14B" w14:textId="4044BC8A" w:rsidR="00FC250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ALT - </w:t>
      </w:r>
      <w:r w:rsidR="00FC250B">
        <w:rPr>
          <w:rFonts w:ascii="Arial" w:hAnsi="Arial" w:cs="Arial"/>
          <w:b/>
        </w:rPr>
        <w:t>a</w:t>
      </w:r>
      <w:r w:rsidRPr="00567DE6">
        <w:rPr>
          <w:rFonts w:ascii="Arial" w:hAnsi="Arial" w:cs="Arial"/>
          <w:b/>
        </w:rPr>
        <w:t>minotransferaza alaninowa ALT</w:t>
      </w:r>
      <w:r w:rsidRPr="001E7FBA">
        <w:rPr>
          <w:rFonts w:ascii="Arial" w:hAnsi="Arial" w:cs="Arial"/>
        </w:rPr>
        <w:t xml:space="preserve"> jest enzymem produkowanym głównie w wątrobie </w:t>
      </w:r>
      <w:r w:rsidR="00FC250B">
        <w:rPr>
          <w:rFonts w:ascii="Arial" w:hAnsi="Arial" w:cs="Arial"/>
        </w:rPr>
        <w:br/>
      </w:r>
      <w:r w:rsidRPr="001E7FBA">
        <w:rPr>
          <w:rFonts w:ascii="Arial" w:hAnsi="Arial" w:cs="Arial"/>
        </w:rPr>
        <w:t xml:space="preserve">i mięśniach. Wzrost aktywności ALT obserwuje się </w:t>
      </w:r>
      <w:r w:rsidR="00FC250B">
        <w:rPr>
          <w:rFonts w:ascii="Arial" w:hAnsi="Arial" w:cs="Arial"/>
        </w:rPr>
        <w:br/>
      </w:r>
      <w:r w:rsidRPr="001E7FBA">
        <w:rPr>
          <w:rFonts w:ascii="Arial" w:hAnsi="Arial" w:cs="Arial"/>
        </w:rPr>
        <w:t xml:space="preserve">w ostrych i przewlekłych chorobach wątroby, zespole zmiażdżenia, niewydolność krążenia, zawale mięśnia sercowego. </w:t>
      </w:r>
    </w:p>
    <w:p w14:paraId="01DAC8E5" w14:textId="24394DD0" w:rsidR="00C90AA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CA </w:t>
      </w:r>
      <w:r w:rsidR="005F6983" w:rsidRPr="00567DE6">
        <w:rPr>
          <w:rFonts w:ascii="Arial" w:hAnsi="Arial" w:cs="Arial"/>
          <w:b/>
        </w:rPr>
        <w:t>–</w:t>
      </w:r>
      <w:r w:rsidR="005A7CC1" w:rsidRPr="00567DE6">
        <w:rPr>
          <w:rFonts w:ascii="Arial" w:hAnsi="Arial" w:cs="Arial"/>
          <w:b/>
        </w:rPr>
        <w:t xml:space="preserve"> </w:t>
      </w:r>
      <w:r w:rsidR="00FC250B">
        <w:rPr>
          <w:rFonts w:ascii="Arial" w:hAnsi="Arial" w:cs="Arial"/>
          <w:b/>
        </w:rPr>
        <w:t>w</w:t>
      </w:r>
      <w:r w:rsidR="005A7CC1" w:rsidRPr="00567DE6">
        <w:rPr>
          <w:rFonts w:ascii="Arial" w:hAnsi="Arial" w:cs="Arial"/>
          <w:b/>
        </w:rPr>
        <w:t>apń</w:t>
      </w:r>
      <w:r w:rsidR="005F6983">
        <w:rPr>
          <w:rFonts w:ascii="Arial" w:hAnsi="Arial" w:cs="Arial"/>
        </w:rPr>
        <w:t xml:space="preserve">, który obok </w:t>
      </w:r>
      <w:r w:rsidRPr="001E7FBA">
        <w:rPr>
          <w:rFonts w:ascii="Arial" w:hAnsi="Arial" w:cs="Arial"/>
        </w:rPr>
        <w:t xml:space="preserve">fosforanów jest podstawowym badaniem w diagnostyce zaburzeń metabolizmu kostnego. Jest </w:t>
      </w:r>
      <w:r w:rsidR="00457B09">
        <w:rPr>
          <w:rFonts w:ascii="Arial" w:hAnsi="Arial" w:cs="Arial"/>
        </w:rPr>
        <w:t xml:space="preserve">on </w:t>
      </w:r>
      <w:r w:rsidRPr="001E7FBA">
        <w:rPr>
          <w:rFonts w:ascii="Arial" w:hAnsi="Arial" w:cs="Arial"/>
        </w:rPr>
        <w:t xml:space="preserve">też niezbędny w wielu procesach </w:t>
      </w:r>
      <w:r w:rsidR="00F142DE">
        <w:rPr>
          <w:rFonts w:ascii="Arial" w:hAnsi="Arial" w:cs="Arial"/>
        </w:rPr>
        <w:br/>
      </w:r>
      <w:r w:rsidRPr="001E7FBA">
        <w:rPr>
          <w:rFonts w:ascii="Arial" w:hAnsi="Arial" w:cs="Arial"/>
        </w:rPr>
        <w:t>i przemianach ustrojowych. Zarówno nadmiar (hiperkalcemia) jak i niedobór (hipokalcemia) mogą być przyczyną zaburzeń metabolizmu oraz objawem różnych chorób.</w:t>
      </w:r>
      <w:r w:rsidR="00C90AAB">
        <w:rPr>
          <w:rFonts w:ascii="Arial" w:hAnsi="Arial" w:cs="Arial"/>
        </w:rPr>
        <w:t xml:space="preserve">   </w:t>
      </w:r>
    </w:p>
    <w:p w14:paraId="6CC55725" w14:textId="55DD5A82" w:rsidR="00C90AA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CHOL - </w:t>
      </w:r>
      <w:r w:rsidR="00FC250B">
        <w:rPr>
          <w:rFonts w:ascii="Arial" w:hAnsi="Arial" w:cs="Arial"/>
          <w:b/>
        </w:rPr>
        <w:t>c</w:t>
      </w:r>
      <w:r w:rsidR="005A7CC1" w:rsidRPr="00567DE6">
        <w:rPr>
          <w:rFonts w:ascii="Arial" w:hAnsi="Arial" w:cs="Arial"/>
          <w:b/>
        </w:rPr>
        <w:t>holesterol całkowity</w:t>
      </w:r>
      <w:r w:rsidR="00A92F7C">
        <w:rPr>
          <w:rFonts w:ascii="Arial" w:hAnsi="Arial" w:cs="Arial"/>
        </w:rPr>
        <w:t>, którego p</w:t>
      </w:r>
      <w:r w:rsidRPr="001E7FBA">
        <w:rPr>
          <w:rFonts w:ascii="Arial" w:hAnsi="Arial" w:cs="Arial"/>
        </w:rPr>
        <w:t>odwyższony poziom jest istotnym czynnikiem ryzyka wystąpienia zmian miażdżycowych i ich powikłań: choroba niedokrwienna serca</w:t>
      </w:r>
      <w:r w:rsidR="00FC250B">
        <w:rPr>
          <w:rFonts w:ascii="Arial" w:hAnsi="Arial" w:cs="Arial"/>
        </w:rPr>
        <w:t xml:space="preserve">, </w:t>
      </w:r>
      <w:r w:rsidRPr="001E7FBA">
        <w:rPr>
          <w:rFonts w:ascii="Arial" w:hAnsi="Arial" w:cs="Arial"/>
        </w:rPr>
        <w:t>zawał mię</w:t>
      </w:r>
      <w:r w:rsidR="00C90AAB">
        <w:rPr>
          <w:rFonts w:ascii="Arial" w:hAnsi="Arial" w:cs="Arial"/>
        </w:rPr>
        <w:t>śnia sercowego</w:t>
      </w:r>
      <w:r w:rsidR="00FC250B">
        <w:rPr>
          <w:rFonts w:ascii="Arial" w:hAnsi="Arial" w:cs="Arial"/>
        </w:rPr>
        <w:t xml:space="preserve">, </w:t>
      </w:r>
      <w:r w:rsidR="00C90AAB">
        <w:rPr>
          <w:rFonts w:ascii="Arial" w:hAnsi="Arial" w:cs="Arial"/>
        </w:rPr>
        <w:t>udar mózgu.</w:t>
      </w:r>
    </w:p>
    <w:p w14:paraId="6F87E151" w14:textId="27E60B1D" w:rsidR="00C90AA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KREA </w:t>
      </w:r>
      <w:r w:rsidR="005F6983" w:rsidRPr="00567DE6">
        <w:rPr>
          <w:rFonts w:ascii="Arial" w:hAnsi="Arial" w:cs="Arial"/>
          <w:b/>
        </w:rPr>
        <w:t>–</w:t>
      </w:r>
      <w:r w:rsidR="005A7CC1" w:rsidRPr="00567DE6">
        <w:rPr>
          <w:rFonts w:ascii="Arial" w:hAnsi="Arial" w:cs="Arial"/>
          <w:b/>
        </w:rPr>
        <w:t xml:space="preserve"> </w:t>
      </w:r>
      <w:r w:rsidR="00FC250B">
        <w:rPr>
          <w:rFonts w:ascii="Arial" w:hAnsi="Arial" w:cs="Arial"/>
          <w:b/>
        </w:rPr>
        <w:t>k</w:t>
      </w:r>
      <w:r w:rsidR="005A7CC1" w:rsidRPr="00567DE6">
        <w:rPr>
          <w:rFonts w:ascii="Arial" w:hAnsi="Arial" w:cs="Arial"/>
          <w:b/>
        </w:rPr>
        <w:t>reatynina</w:t>
      </w:r>
      <w:r w:rsidR="005F6983">
        <w:rPr>
          <w:rFonts w:ascii="Arial" w:hAnsi="Arial" w:cs="Arial"/>
        </w:rPr>
        <w:t>. Jej stę</w:t>
      </w:r>
      <w:r w:rsidRPr="001E7FBA">
        <w:rPr>
          <w:rFonts w:ascii="Arial" w:hAnsi="Arial" w:cs="Arial"/>
        </w:rPr>
        <w:t xml:space="preserve">żenie w surowicy zależy zarówno od masy mięśniowej, jak </w:t>
      </w:r>
      <w:r w:rsidR="00C90AAB">
        <w:rPr>
          <w:rFonts w:ascii="Arial" w:hAnsi="Arial" w:cs="Arial"/>
        </w:rPr>
        <w:br/>
      </w:r>
      <w:r w:rsidRPr="001E7FBA">
        <w:rPr>
          <w:rFonts w:ascii="Arial" w:hAnsi="Arial" w:cs="Arial"/>
        </w:rPr>
        <w:t>i sprawności wydalniczej nerek</w:t>
      </w:r>
      <w:r w:rsidR="00A92F7C">
        <w:rPr>
          <w:rFonts w:ascii="Arial" w:hAnsi="Arial" w:cs="Arial"/>
        </w:rPr>
        <w:t xml:space="preserve">, to </w:t>
      </w:r>
      <w:r w:rsidRPr="001E7FBA">
        <w:rPr>
          <w:rFonts w:ascii="Arial" w:hAnsi="Arial" w:cs="Arial"/>
        </w:rPr>
        <w:t xml:space="preserve">najczęściej wykorzystywany wskaźniki oceny stopnia niewydolności nerek. </w:t>
      </w:r>
    </w:p>
    <w:p w14:paraId="45DE1213" w14:textId="244C91E2" w:rsidR="00C90AA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MOCZ - </w:t>
      </w:r>
      <w:r w:rsidR="00FC250B">
        <w:rPr>
          <w:rFonts w:ascii="Arial" w:hAnsi="Arial" w:cs="Arial"/>
          <w:b/>
        </w:rPr>
        <w:t>b</w:t>
      </w:r>
      <w:r w:rsidR="005A7CC1" w:rsidRPr="00567DE6">
        <w:rPr>
          <w:rFonts w:ascii="Arial" w:hAnsi="Arial" w:cs="Arial"/>
          <w:b/>
        </w:rPr>
        <w:t>adanie ogólne moczu</w:t>
      </w:r>
      <w:r w:rsidR="00344147">
        <w:rPr>
          <w:rFonts w:ascii="Arial" w:hAnsi="Arial" w:cs="Arial"/>
        </w:rPr>
        <w:t xml:space="preserve"> j</w:t>
      </w:r>
      <w:r w:rsidR="005F6983" w:rsidRPr="001E7FBA">
        <w:rPr>
          <w:rFonts w:ascii="Arial" w:hAnsi="Arial" w:cs="Arial"/>
        </w:rPr>
        <w:t xml:space="preserve">est jednym z najczęściej zlecanych </w:t>
      </w:r>
      <w:r w:rsidR="00FC250B" w:rsidRPr="001E7FBA">
        <w:rPr>
          <w:rFonts w:ascii="Arial" w:hAnsi="Arial" w:cs="Arial"/>
        </w:rPr>
        <w:t>przez lekarzy</w:t>
      </w:r>
      <w:r w:rsidR="00FC250B" w:rsidRPr="001E7FBA">
        <w:rPr>
          <w:rFonts w:ascii="Arial" w:hAnsi="Arial" w:cs="Arial"/>
        </w:rPr>
        <w:t xml:space="preserve"> </w:t>
      </w:r>
      <w:r w:rsidR="005F6983" w:rsidRPr="001E7FBA">
        <w:rPr>
          <w:rFonts w:ascii="Arial" w:hAnsi="Arial" w:cs="Arial"/>
        </w:rPr>
        <w:t xml:space="preserve">badań laboratoryjnych. Zwykle ma znaczenie badania przesiewowego i jest wykonywane </w:t>
      </w:r>
      <w:r w:rsidR="00FC250B">
        <w:rPr>
          <w:rFonts w:ascii="Arial" w:hAnsi="Arial" w:cs="Arial"/>
        </w:rPr>
        <w:br/>
      </w:r>
      <w:r w:rsidR="005F6983" w:rsidRPr="001E7FBA">
        <w:rPr>
          <w:rFonts w:ascii="Arial" w:hAnsi="Arial" w:cs="Arial"/>
        </w:rPr>
        <w:t>w diagnostyce chorób nerek i innych narządów</w:t>
      </w:r>
      <w:r w:rsidR="005F6983">
        <w:rPr>
          <w:rFonts w:ascii="Arial" w:hAnsi="Arial" w:cs="Arial"/>
        </w:rPr>
        <w:t>.</w:t>
      </w:r>
    </w:p>
    <w:p w14:paraId="65479B74" w14:textId="28855881" w:rsidR="00C90AA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MORF-5D - </w:t>
      </w:r>
      <w:r w:rsidR="00FC250B">
        <w:rPr>
          <w:rFonts w:ascii="Arial" w:hAnsi="Arial" w:cs="Arial"/>
          <w:b/>
        </w:rPr>
        <w:t>m</w:t>
      </w:r>
      <w:r w:rsidR="005A7CC1" w:rsidRPr="00567DE6">
        <w:rPr>
          <w:rFonts w:ascii="Arial" w:hAnsi="Arial" w:cs="Arial"/>
          <w:b/>
        </w:rPr>
        <w:t>orfologia</w:t>
      </w:r>
      <w:r w:rsidR="005A7CC1" w:rsidRPr="00567DE6">
        <w:rPr>
          <w:rFonts w:ascii="Arial" w:hAnsi="Arial" w:cs="Arial"/>
        </w:rPr>
        <w:t xml:space="preserve"> analizator 5 </w:t>
      </w:r>
      <w:proofErr w:type="spellStart"/>
      <w:r w:rsidR="005A7CC1" w:rsidRPr="00567DE6">
        <w:rPr>
          <w:rFonts w:ascii="Arial" w:hAnsi="Arial" w:cs="Arial"/>
        </w:rPr>
        <w:t>diff</w:t>
      </w:r>
      <w:proofErr w:type="spellEnd"/>
      <w:r w:rsidR="00344147">
        <w:rPr>
          <w:rFonts w:ascii="Arial" w:hAnsi="Arial" w:cs="Arial"/>
        </w:rPr>
        <w:t xml:space="preserve">. </w:t>
      </w:r>
      <w:r w:rsidR="005F6983" w:rsidRPr="001E7FBA">
        <w:rPr>
          <w:rFonts w:ascii="Arial" w:hAnsi="Arial" w:cs="Arial"/>
        </w:rPr>
        <w:t xml:space="preserve">Morfologia krwi obwodowej jest </w:t>
      </w:r>
      <w:r w:rsidR="00FC250B">
        <w:rPr>
          <w:rFonts w:ascii="Arial" w:hAnsi="Arial" w:cs="Arial"/>
        </w:rPr>
        <w:t xml:space="preserve">również </w:t>
      </w:r>
      <w:r w:rsidR="005F6983" w:rsidRPr="001E7FBA">
        <w:rPr>
          <w:rFonts w:ascii="Arial" w:hAnsi="Arial" w:cs="Arial"/>
        </w:rPr>
        <w:t xml:space="preserve">jednym </w:t>
      </w:r>
      <w:r w:rsidR="00FC250B">
        <w:rPr>
          <w:rFonts w:ascii="Arial" w:hAnsi="Arial" w:cs="Arial"/>
        </w:rPr>
        <w:br/>
      </w:r>
      <w:r w:rsidR="005F6983" w:rsidRPr="001E7FBA">
        <w:rPr>
          <w:rFonts w:ascii="Arial" w:hAnsi="Arial" w:cs="Arial"/>
        </w:rPr>
        <w:t xml:space="preserve">z najczęściej zlecanych badań laboratoryjnych. Analiza polega na ocenie jakościowej </w:t>
      </w:r>
      <w:r w:rsidR="00FC250B">
        <w:rPr>
          <w:rFonts w:ascii="Arial" w:hAnsi="Arial" w:cs="Arial"/>
        </w:rPr>
        <w:br/>
      </w:r>
      <w:r w:rsidR="005F6983" w:rsidRPr="001E7FBA">
        <w:rPr>
          <w:rFonts w:ascii="Arial" w:hAnsi="Arial" w:cs="Arial"/>
        </w:rPr>
        <w:t>i ilościowej elementów komórkowych krwi.</w:t>
      </w:r>
      <w:r w:rsidR="00972DFA">
        <w:rPr>
          <w:rFonts w:ascii="Arial" w:hAnsi="Arial" w:cs="Arial"/>
        </w:rPr>
        <w:t xml:space="preserve"> </w:t>
      </w:r>
    </w:p>
    <w:p w14:paraId="5B400E67" w14:textId="33E55025" w:rsidR="00C90AAB" w:rsidRDefault="00C90AAB" w:rsidP="00567DE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9712" behindDoc="1" locked="0" layoutInCell="1" allowOverlap="1" wp14:anchorId="6206DD0B" wp14:editId="3993D8CC">
            <wp:simplePos x="0" y="0"/>
            <wp:positionH relativeFrom="column">
              <wp:posOffset>3442970</wp:posOffset>
            </wp:positionH>
            <wp:positionV relativeFrom="paragraph">
              <wp:posOffset>1233170</wp:posOffset>
            </wp:positionV>
            <wp:extent cx="2854960" cy="2141220"/>
            <wp:effectExtent l="0" t="0" r="2540" b="0"/>
            <wp:wrapTight wrapText="bothSides">
              <wp:wrapPolygon edited="0">
                <wp:start x="0" y="0"/>
                <wp:lineTo x="0" y="21331"/>
                <wp:lineTo x="21475" y="21331"/>
                <wp:lineTo x="21475" y="0"/>
                <wp:lineTo x="0" y="0"/>
              </wp:wrapPolygon>
            </wp:wrapTight>
            <wp:docPr id="5" name="Obraz 5" descr="C:\Users\Justyna\Desktop\Społem\SYNEVO\Informacje prasowe\VI Światowy Dzień Praw Osób Starszych\1200x900_72_lek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\Desktop\Społem\SYNEVO\Informacje prasowe\VI Światowy Dzień Praw Osób Starszych\1200x900_72_lekk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786"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TP - </w:t>
      </w:r>
      <w:r w:rsidR="00FC250B">
        <w:rPr>
          <w:rFonts w:ascii="Arial" w:hAnsi="Arial" w:cs="Arial"/>
          <w:b/>
        </w:rPr>
        <w:t>b</w:t>
      </w:r>
      <w:r w:rsidR="005A7CC1" w:rsidRPr="00567DE6">
        <w:rPr>
          <w:rFonts w:ascii="Arial" w:hAnsi="Arial" w:cs="Arial"/>
          <w:b/>
        </w:rPr>
        <w:t>iałko całkowite</w:t>
      </w:r>
      <w:r w:rsidR="00344147">
        <w:rPr>
          <w:rFonts w:ascii="Arial" w:hAnsi="Arial" w:cs="Arial"/>
        </w:rPr>
        <w:t xml:space="preserve">. </w:t>
      </w:r>
      <w:r w:rsidR="005F6983" w:rsidRPr="001E7FBA">
        <w:rPr>
          <w:rFonts w:ascii="Arial" w:hAnsi="Arial" w:cs="Arial"/>
        </w:rPr>
        <w:t>Białka osocza różnią się budową i pełnią różne funkcje. Wartości podwyższone białka całkowitego występują m.in. w przewlekłych stanach zapalnych, chorobach autoimmunizacyjnych, przewlekłych chorobach wątroby, chorobach układu chłonnego, odwodnieniu.</w:t>
      </w:r>
      <w:r w:rsidR="005F6983">
        <w:rPr>
          <w:rFonts w:ascii="Arial" w:hAnsi="Arial" w:cs="Arial"/>
        </w:rPr>
        <w:t xml:space="preserve"> Wartości obniżone wskazują na</w:t>
      </w:r>
      <w:r w:rsidR="005F6983" w:rsidRPr="001E7FBA">
        <w:rPr>
          <w:rFonts w:ascii="Arial" w:hAnsi="Arial" w:cs="Arial"/>
        </w:rPr>
        <w:t xml:space="preserve"> niedobór białka w diecie, niedożywienie, zaburzenia wchłaniania, choroby wątroby i nerek, nowotwory, biegunki, rozległe oparzenia, krwawienia, </w:t>
      </w:r>
      <w:r w:rsidR="00457B09" w:rsidRPr="001E7FBA">
        <w:rPr>
          <w:rFonts w:ascii="Arial" w:hAnsi="Arial" w:cs="Arial"/>
        </w:rPr>
        <w:t>wys</w:t>
      </w:r>
      <w:r w:rsidR="00457B09">
        <w:rPr>
          <w:rFonts w:ascii="Arial" w:hAnsi="Arial" w:cs="Arial"/>
        </w:rPr>
        <w:t>i</w:t>
      </w:r>
      <w:r w:rsidR="00457B09" w:rsidRPr="001E7FBA">
        <w:rPr>
          <w:rFonts w:ascii="Arial" w:hAnsi="Arial" w:cs="Arial"/>
        </w:rPr>
        <w:t xml:space="preserve">łek </w:t>
      </w:r>
      <w:r w:rsidR="005F6983" w:rsidRPr="001E7FBA">
        <w:rPr>
          <w:rFonts w:ascii="Arial" w:hAnsi="Arial" w:cs="Arial"/>
        </w:rPr>
        <w:t xml:space="preserve">fizyczny, </w:t>
      </w:r>
      <w:r w:rsidR="00F142DE" w:rsidRPr="001E7FBA">
        <w:rPr>
          <w:rFonts w:ascii="Arial" w:hAnsi="Arial" w:cs="Arial"/>
        </w:rPr>
        <w:t>wysok</w:t>
      </w:r>
      <w:r w:rsidR="00F142DE">
        <w:rPr>
          <w:rFonts w:ascii="Arial" w:hAnsi="Arial" w:cs="Arial"/>
        </w:rPr>
        <w:t>ą</w:t>
      </w:r>
      <w:r w:rsidR="00F142DE" w:rsidRPr="001E7FBA">
        <w:rPr>
          <w:rFonts w:ascii="Arial" w:hAnsi="Arial" w:cs="Arial"/>
        </w:rPr>
        <w:t xml:space="preserve"> </w:t>
      </w:r>
      <w:r w:rsidR="005F6983" w:rsidRPr="001E7FBA">
        <w:rPr>
          <w:rFonts w:ascii="Arial" w:hAnsi="Arial" w:cs="Arial"/>
        </w:rPr>
        <w:t>gorączk</w:t>
      </w:r>
      <w:r w:rsidR="00F142DE">
        <w:rPr>
          <w:rFonts w:ascii="Arial" w:hAnsi="Arial" w:cs="Arial"/>
        </w:rPr>
        <w:t>ę</w:t>
      </w:r>
      <w:bookmarkStart w:id="0" w:name="_GoBack"/>
      <w:bookmarkEnd w:id="0"/>
      <w:r w:rsidR="005F6983" w:rsidRPr="001E7FBA">
        <w:rPr>
          <w:rFonts w:ascii="Arial" w:hAnsi="Arial" w:cs="Arial"/>
        </w:rPr>
        <w:t xml:space="preserve">, </w:t>
      </w:r>
      <w:proofErr w:type="spellStart"/>
      <w:r w:rsidR="005F6983" w:rsidRPr="001E7FBA">
        <w:rPr>
          <w:rFonts w:ascii="Arial" w:hAnsi="Arial" w:cs="Arial"/>
        </w:rPr>
        <w:t>przewodnienie</w:t>
      </w:r>
      <w:proofErr w:type="spellEnd"/>
      <w:r w:rsidR="005F6983" w:rsidRPr="001E7FBA">
        <w:rPr>
          <w:rFonts w:ascii="Arial" w:hAnsi="Arial" w:cs="Arial"/>
        </w:rPr>
        <w:t>.</w:t>
      </w:r>
    </w:p>
    <w:p w14:paraId="7999EBEE" w14:textId="253D1140" w:rsidR="00C90AAB" w:rsidRDefault="00496786" w:rsidP="00567D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7CC1" w:rsidRPr="00567DE6">
        <w:rPr>
          <w:rFonts w:ascii="Arial" w:hAnsi="Arial" w:cs="Arial"/>
          <w:b/>
        </w:rPr>
        <w:t xml:space="preserve">TRIG </w:t>
      </w:r>
      <w:r w:rsidR="00344147" w:rsidRPr="00567DE6">
        <w:rPr>
          <w:rFonts w:ascii="Arial" w:hAnsi="Arial" w:cs="Arial"/>
          <w:b/>
        </w:rPr>
        <w:t>–</w:t>
      </w:r>
      <w:r w:rsidR="005A7CC1" w:rsidRPr="00567DE6">
        <w:rPr>
          <w:rFonts w:ascii="Arial" w:hAnsi="Arial" w:cs="Arial"/>
          <w:b/>
        </w:rPr>
        <w:t xml:space="preserve"> </w:t>
      </w:r>
      <w:proofErr w:type="spellStart"/>
      <w:r w:rsidR="00FC250B">
        <w:rPr>
          <w:rFonts w:ascii="Arial" w:hAnsi="Arial" w:cs="Arial"/>
          <w:b/>
        </w:rPr>
        <w:t>t</w:t>
      </w:r>
      <w:r w:rsidR="005A7CC1" w:rsidRPr="00567DE6">
        <w:rPr>
          <w:rFonts w:ascii="Arial" w:hAnsi="Arial" w:cs="Arial"/>
          <w:b/>
        </w:rPr>
        <w:t>riglicerydy</w:t>
      </w:r>
      <w:proofErr w:type="spellEnd"/>
      <w:r w:rsidR="00344147">
        <w:rPr>
          <w:rFonts w:ascii="Arial" w:hAnsi="Arial" w:cs="Arial"/>
        </w:rPr>
        <w:t xml:space="preserve"> s</w:t>
      </w:r>
      <w:r w:rsidR="00344147" w:rsidRPr="001E7FBA">
        <w:rPr>
          <w:rFonts w:ascii="Arial" w:hAnsi="Arial" w:cs="Arial"/>
        </w:rPr>
        <w:t xml:space="preserve">tanowią główną formę magazynowania kwasów tłuszczowych i są głównym źródłem energii u ludzi. </w:t>
      </w:r>
      <w:proofErr w:type="spellStart"/>
      <w:r w:rsidR="00344147" w:rsidRPr="001E7FBA">
        <w:rPr>
          <w:rFonts w:ascii="Arial" w:hAnsi="Arial" w:cs="Arial"/>
        </w:rPr>
        <w:t>Triglicerydy</w:t>
      </w:r>
      <w:proofErr w:type="spellEnd"/>
      <w:r w:rsidR="00344147" w:rsidRPr="001E7FBA">
        <w:rPr>
          <w:rFonts w:ascii="Arial" w:hAnsi="Arial" w:cs="Arial"/>
        </w:rPr>
        <w:t xml:space="preserve"> magazynowane </w:t>
      </w:r>
      <w:r w:rsidR="00457B09">
        <w:rPr>
          <w:rFonts w:ascii="Arial" w:hAnsi="Arial" w:cs="Arial"/>
        </w:rPr>
        <w:t xml:space="preserve">są </w:t>
      </w:r>
      <w:r w:rsidR="00344147" w:rsidRPr="001E7FBA">
        <w:rPr>
          <w:rFonts w:ascii="Arial" w:hAnsi="Arial" w:cs="Arial"/>
        </w:rPr>
        <w:t xml:space="preserve">głównie w komórkach tłuszczowych, skąd uwalniane </w:t>
      </w:r>
      <w:r w:rsidR="00457B09">
        <w:rPr>
          <w:rFonts w:ascii="Arial" w:hAnsi="Arial" w:cs="Arial"/>
        </w:rPr>
        <w:t xml:space="preserve">są </w:t>
      </w:r>
      <w:r w:rsidR="00344147" w:rsidRPr="001E7FBA">
        <w:rPr>
          <w:rFonts w:ascii="Arial" w:hAnsi="Arial" w:cs="Arial"/>
        </w:rPr>
        <w:t xml:space="preserve">do krążenia w stanie </w:t>
      </w:r>
      <w:proofErr w:type="spellStart"/>
      <w:r w:rsidR="00344147" w:rsidRPr="001E7FBA">
        <w:rPr>
          <w:rFonts w:ascii="Arial" w:hAnsi="Arial" w:cs="Arial"/>
        </w:rPr>
        <w:t>poresorbcyjnym</w:t>
      </w:r>
      <w:proofErr w:type="spellEnd"/>
      <w:r w:rsidR="00344147">
        <w:rPr>
          <w:rFonts w:ascii="Arial" w:hAnsi="Arial" w:cs="Arial"/>
        </w:rPr>
        <w:t>.</w:t>
      </w:r>
    </w:p>
    <w:p w14:paraId="1F63CF73" w14:textId="64F6BDAA" w:rsidR="00C90AA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UA - </w:t>
      </w:r>
      <w:r w:rsidR="00FC250B">
        <w:rPr>
          <w:rFonts w:ascii="Arial" w:hAnsi="Arial" w:cs="Arial"/>
        </w:rPr>
        <w:t>b</w:t>
      </w:r>
      <w:r w:rsidR="00FC250B" w:rsidRPr="001E7FBA">
        <w:rPr>
          <w:rFonts w:ascii="Arial" w:hAnsi="Arial" w:cs="Arial"/>
        </w:rPr>
        <w:t>adanie</w:t>
      </w:r>
      <w:r w:rsidR="00FC250B">
        <w:rPr>
          <w:rFonts w:ascii="Arial" w:hAnsi="Arial" w:cs="Arial"/>
          <w:b/>
        </w:rPr>
        <w:t xml:space="preserve"> </w:t>
      </w:r>
      <w:r w:rsidR="00FC250B" w:rsidRPr="001E7FBA">
        <w:rPr>
          <w:rFonts w:ascii="Arial" w:hAnsi="Arial" w:cs="Arial"/>
        </w:rPr>
        <w:t>stężenia</w:t>
      </w:r>
      <w:r w:rsidR="00FC250B">
        <w:rPr>
          <w:rFonts w:ascii="Arial" w:hAnsi="Arial" w:cs="Arial"/>
          <w:b/>
        </w:rPr>
        <w:t xml:space="preserve"> k</w:t>
      </w:r>
      <w:r w:rsidR="005A7CC1" w:rsidRPr="00567DE6">
        <w:rPr>
          <w:rFonts w:ascii="Arial" w:hAnsi="Arial" w:cs="Arial"/>
          <w:b/>
        </w:rPr>
        <w:t>was</w:t>
      </w:r>
      <w:r w:rsidR="00FC250B">
        <w:rPr>
          <w:rFonts w:ascii="Arial" w:hAnsi="Arial" w:cs="Arial"/>
          <w:b/>
        </w:rPr>
        <w:t>u</w:t>
      </w:r>
      <w:r w:rsidR="005A7CC1" w:rsidRPr="00567DE6">
        <w:rPr>
          <w:rFonts w:ascii="Arial" w:hAnsi="Arial" w:cs="Arial"/>
          <w:b/>
        </w:rPr>
        <w:t xml:space="preserve"> </w:t>
      </w:r>
      <w:r w:rsidR="00FC250B" w:rsidRPr="00567DE6">
        <w:rPr>
          <w:rFonts w:ascii="Arial" w:hAnsi="Arial" w:cs="Arial"/>
          <w:b/>
        </w:rPr>
        <w:t>moczow</w:t>
      </w:r>
      <w:r w:rsidR="00FC250B">
        <w:rPr>
          <w:rFonts w:ascii="Arial" w:hAnsi="Arial" w:cs="Arial"/>
          <w:b/>
        </w:rPr>
        <w:t>ego</w:t>
      </w:r>
      <w:r w:rsidR="00FC250B">
        <w:rPr>
          <w:rFonts w:ascii="Arial" w:hAnsi="Arial" w:cs="Arial"/>
        </w:rPr>
        <w:t xml:space="preserve"> </w:t>
      </w:r>
      <w:r w:rsidR="00FC250B">
        <w:rPr>
          <w:rFonts w:ascii="Arial" w:hAnsi="Arial" w:cs="Arial"/>
        </w:rPr>
        <w:br/>
      </w:r>
      <w:r w:rsidR="005F6983" w:rsidRPr="001E7FBA">
        <w:rPr>
          <w:rFonts w:ascii="Arial" w:hAnsi="Arial" w:cs="Arial"/>
        </w:rPr>
        <w:t xml:space="preserve">w surowicy jest wykorzystywane do monitorowania funkcji nerek. Wartości podwyższone występują także w dnie moczanowej, kamicy nerkowej, łuszczycy, chorobach hematologicznych, otyłości, cukrzycy </w:t>
      </w:r>
      <w:r w:rsidR="00FC250B">
        <w:rPr>
          <w:rFonts w:ascii="Arial" w:hAnsi="Arial" w:cs="Arial"/>
        </w:rPr>
        <w:br/>
      </w:r>
      <w:r w:rsidR="005F6983" w:rsidRPr="001E7FBA">
        <w:rPr>
          <w:rFonts w:ascii="Arial" w:hAnsi="Arial" w:cs="Arial"/>
        </w:rPr>
        <w:t>i innych zaburzeniach.</w:t>
      </w:r>
    </w:p>
    <w:p w14:paraId="7D9B7B40" w14:textId="68D70284" w:rsidR="00FC250B" w:rsidRDefault="00496786" w:rsidP="00567DE6">
      <w:pPr>
        <w:jc w:val="both"/>
        <w:rPr>
          <w:rFonts w:ascii="Arial" w:hAnsi="Arial" w:cs="Arial"/>
        </w:rPr>
      </w:pPr>
      <w:r w:rsidRPr="00567DE6">
        <w:rPr>
          <w:rFonts w:ascii="Arial" w:hAnsi="Arial" w:cs="Arial"/>
          <w:b/>
        </w:rPr>
        <w:t xml:space="preserve">- </w:t>
      </w:r>
      <w:r w:rsidR="005A7CC1" w:rsidRPr="00567DE6">
        <w:rPr>
          <w:rFonts w:ascii="Arial" w:hAnsi="Arial" w:cs="Arial"/>
          <w:b/>
        </w:rPr>
        <w:t xml:space="preserve">GLU-O – </w:t>
      </w:r>
      <w:r w:rsidR="00FC250B">
        <w:rPr>
          <w:rFonts w:ascii="Arial" w:hAnsi="Arial" w:cs="Arial"/>
          <w:b/>
        </w:rPr>
        <w:t>g</w:t>
      </w:r>
      <w:r w:rsidR="00FC250B" w:rsidRPr="00567DE6">
        <w:rPr>
          <w:rFonts w:ascii="Arial" w:hAnsi="Arial" w:cs="Arial"/>
          <w:b/>
        </w:rPr>
        <w:t>lukoza</w:t>
      </w:r>
      <w:r w:rsidR="00344147">
        <w:rPr>
          <w:rFonts w:ascii="Arial" w:hAnsi="Arial" w:cs="Arial"/>
        </w:rPr>
        <w:t xml:space="preserve">. </w:t>
      </w:r>
      <w:r w:rsidR="005F6983" w:rsidRPr="001E7FBA">
        <w:rPr>
          <w:rFonts w:ascii="Arial" w:hAnsi="Arial" w:cs="Arial"/>
        </w:rPr>
        <w:t xml:space="preserve">Oznaczanie stężenia glukozy we krwi wykorzystywane jest </w:t>
      </w:r>
      <w:r w:rsidR="00FC250B">
        <w:rPr>
          <w:rFonts w:ascii="Arial" w:hAnsi="Arial" w:cs="Arial"/>
        </w:rPr>
        <w:br/>
      </w:r>
      <w:r w:rsidR="005F6983" w:rsidRPr="001E7FBA">
        <w:rPr>
          <w:rFonts w:ascii="Arial" w:hAnsi="Arial" w:cs="Arial"/>
        </w:rPr>
        <w:t xml:space="preserve">w rozpoznawaniu, diagnozowaniu i monitorowaniu leczenia pacjentów z zaburzeniami metabolizmu węglowodanów - cukrzyca, nietolerancja glukozy, choroby trzustki i inne. Wskazaniem są również badania profilaktyczne i kontrolne oraz ciąża. </w:t>
      </w:r>
    </w:p>
    <w:p w14:paraId="65234109" w14:textId="59FF835D" w:rsidR="00890252" w:rsidRPr="00567DE6" w:rsidRDefault="00C90AAB" w:rsidP="00567D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Pakiet badań Profil 60+ proponowany przez laboratoria </w:t>
      </w:r>
      <w:proofErr w:type="spellStart"/>
      <w:r>
        <w:rPr>
          <w:rFonts w:ascii="Arial" w:hAnsi="Arial" w:cs="Arial"/>
        </w:rPr>
        <w:t>Synevo</w:t>
      </w:r>
      <w:proofErr w:type="spellEnd"/>
      <w:r>
        <w:rPr>
          <w:rFonts w:ascii="Arial" w:hAnsi="Arial" w:cs="Arial"/>
        </w:rPr>
        <w:t xml:space="preserve"> został stworzony </w:t>
      </w:r>
      <w:r w:rsidR="00567DE6">
        <w:rPr>
          <w:rFonts w:ascii="Arial" w:hAnsi="Arial" w:cs="Arial"/>
        </w:rPr>
        <w:t>z myślą</w:t>
      </w:r>
      <w:r>
        <w:rPr>
          <w:rFonts w:ascii="Arial" w:hAnsi="Arial" w:cs="Arial"/>
        </w:rPr>
        <w:t xml:space="preserve"> </w:t>
      </w:r>
      <w:r w:rsidR="00FC250B">
        <w:rPr>
          <w:rFonts w:ascii="Arial" w:hAnsi="Arial" w:cs="Arial"/>
        </w:rPr>
        <w:br/>
      </w:r>
      <w:r>
        <w:rPr>
          <w:rFonts w:ascii="Arial" w:hAnsi="Arial" w:cs="Arial"/>
        </w:rPr>
        <w:t>o osobach dojrzałych. Statystyki wskazują, że ryzyko zachorowania na wiele chorób</w:t>
      </w:r>
      <w:r w:rsidR="00567DE6">
        <w:rPr>
          <w:rFonts w:ascii="Arial" w:hAnsi="Arial" w:cs="Arial"/>
        </w:rPr>
        <w:t xml:space="preserve">, również nowotworowych wzrasta wraz z wiekiem. Dobrze pamiętać także o badaniach w kierunku wykluczenia raka piersi, raka jelita grubego czy raka prostaty, które są jednymi </w:t>
      </w:r>
      <w:r w:rsidR="00567DE6">
        <w:rPr>
          <w:rFonts w:ascii="Arial" w:hAnsi="Arial" w:cs="Arial"/>
        </w:rPr>
        <w:br/>
        <w:t xml:space="preserve">z </w:t>
      </w:r>
      <w:r w:rsidR="00AF4183">
        <w:rPr>
          <w:rFonts w:ascii="Arial" w:hAnsi="Arial" w:cs="Arial"/>
        </w:rPr>
        <w:t xml:space="preserve">najczęściej występujących </w:t>
      </w:r>
      <w:r w:rsidR="00567DE6">
        <w:rPr>
          <w:rFonts w:ascii="Arial" w:hAnsi="Arial" w:cs="Arial"/>
        </w:rPr>
        <w:t>nowotworów</w:t>
      </w:r>
      <w:r w:rsidR="00AF4183">
        <w:rPr>
          <w:rFonts w:ascii="Arial" w:hAnsi="Arial" w:cs="Arial"/>
        </w:rPr>
        <w:t xml:space="preserve"> po 50 roku życia</w:t>
      </w:r>
      <w:r w:rsidR="00567DE6">
        <w:rPr>
          <w:rFonts w:ascii="Arial" w:hAnsi="Arial" w:cs="Arial"/>
        </w:rPr>
        <w:t xml:space="preserve">. </w:t>
      </w:r>
      <w:r w:rsidR="00890252" w:rsidRPr="00567DE6">
        <w:rPr>
          <w:rFonts w:ascii="Arial" w:hAnsi="Arial" w:cs="Arial"/>
        </w:rPr>
        <w:t>Dbajmy o osoby starsze</w:t>
      </w:r>
      <w:r w:rsidR="00567DE6">
        <w:rPr>
          <w:rFonts w:ascii="Arial" w:hAnsi="Arial" w:cs="Arial"/>
        </w:rPr>
        <w:t xml:space="preserve"> troszcząc się o ich zdrowie, namawiajmy ich do profilaktycznych badań, uświadamiajmy, przypominajmy, nie tylko dziś.</w:t>
      </w:r>
    </w:p>
    <w:p w14:paraId="635133A8" w14:textId="2E70D042" w:rsidR="009523A9" w:rsidRPr="00C70AE4" w:rsidRDefault="001918F4" w:rsidP="000F4251">
      <w:pPr>
        <w:spacing w:before="100"/>
        <w:rPr>
          <w:rFonts w:ascii="Arial" w:hAnsi="Arial" w:cs="Arial"/>
          <w:color w:val="0000FF" w:themeColor="hyperlink"/>
          <w:u w:val="single"/>
        </w:rPr>
      </w:pPr>
      <w:r w:rsidRPr="00C70AE4" w:rsidDel="00AC0E41">
        <w:rPr>
          <w:rFonts w:ascii="Arial" w:hAnsi="Arial" w:cs="Arial"/>
        </w:rPr>
        <w:t xml:space="preserve"> </w:t>
      </w:r>
      <w:r w:rsidR="00940846" w:rsidRPr="00C70AE4">
        <w:rPr>
          <w:rFonts w:ascii="Arial" w:hAnsi="Arial" w:cs="Arial"/>
        </w:rPr>
        <w:t xml:space="preserve">Więcej na ten temat: </w:t>
      </w:r>
      <w:bookmarkStart w:id="1" w:name="_Hlk516831681"/>
      <w:r w:rsidR="00885036">
        <w:rPr>
          <w:rFonts w:ascii="Arial" w:hAnsi="Arial" w:cs="Arial"/>
        </w:rPr>
        <w:fldChar w:fldCharType="begin"/>
      </w:r>
      <w:r w:rsidR="00885036">
        <w:rPr>
          <w:rFonts w:ascii="Arial" w:hAnsi="Arial" w:cs="Arial"/>
        </w:rPr>
        <w:instrText xml:space="preserve"> HYPERLINK "www.synevo.pl" </w:instrText>
      </w:r>
      <w:r w:rsidR="00885036">
        <w:rPr>
          <w:rFonts w:ascii="Arial" w:hAnsi="Arial" w:cs="Arial"/>
        </w:rPr>
        <w:fldChar w:fldCharType="separate"/>
      </w:r>
      <w:r w:rsidR="00885036" w:rsidRPr="00885036">
        <w:rPr>
          <w:rStyle w:val="Hipercze"/>
          <w:rFonts w:ascii="Arial" w:hAnsi="Arial" w:cs="Arial"/>
        </w:rPr>
        <w:t>www.synevo.pl</w:t>
      </w:r>
      <w:bookmarkEnd w:id="1"/>
      <w:r w:rsidR="00885036">
        <w:rPr>
          <w:rFonts w:ascii="Arial" w:hAnsi="Arial" w:cs="Arial"/>
        </w:rPr>
        <w:fldChar w:fldCharType="end"/>
      </w:r>
      <w:r w:rsidR="00972DFA">
        <w:rPr>
          <w:rFonts w:ascii="Arial" w:hAnsi="Arial" w:cs="Arial"/>
        </w:rPr>
        <w:t xml:space="preserve"> </w:t>
      </w:r>
      <w:r w:rsidR="009523A9" w:rsidRPr="00181CF7">
        <w:rPr>
          <w:rFonts w:ascii="Arial" w:hAnsi="Arial" w:cs="Arial"/>
        </w:rPr>
        <w:t>______________________________________________________________________</w:t>
      </w:r>
    </w:p>
    <w:p w14:paraId="3D37ADF1" w14:textId="77777777" w:rsidR="00940846" w:rsidRPr="00C70AE4" w:rsidRDefault="00E7595E" w:rsidP="009408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70AE4">
        <w:rPr>
          <w:rFonts w:ascii="Arial" w:hAnsi="Arial" w:cs="Arial"/>
          <w:b/>
          <w:sz w:val="16"/>
          <w:szCs w:val="16"/>
        </w:rPr>
        <w:t xml:space="preserve">Kontakt dla mediów - </w:t>
      </w:r>
      <w:r w:rsidR="00940846" w:rsidRPr="00C70AE4">
        <w:rPr>
          <w:rFonts w:ascii="Arial" w:hAnsi="Arial" w:cs="Arial"/>
          <w:sz w:val="16"/>
          <w:szCs w:val="16"/>
        </w:rPr>
        <w:t>Biuro Prasowe Synevo: Justyna Kurowska – PR Manager; tel</w:t>
      </w:r>
      <w:r w:rsidR="00AA1034" w:rsidRPr="00C70AE4">
        <w:rPr>
          <w:rFonts w:ascii="Arial" w:hAnsi="Arial" w:cs="Arial"/>
          <w:sz w:val="16"/>
          <w:szCs w:val="16"/>
        </w:rPr>
        <w:t>.</w:t>
      </w:r>
      <w:r w:rsidR="00940846" w:rsidRPr="00C70AE4">
        <w:rPr>
          <w:rFonts w:ascii="Arial" w:hAnsi="Arial" w:cs="Arial"/>
          <w:sz w:val="16"/>
          <w:szCs w:val="16"/>
        </w:rPr>
        <w:t xml:space="preserve">: 607 085 850; </w:t>
      </w:r>
      <w:r w:rsidRPr="00C70AE4">
        <w:rPr>
          <w:rFonts w:ascii="Arial" w:hAnsi="Arial" w:cs="Arial"/>
          <w:sz w:val="16"/>
          <w:szCs w:val="16"/>
        </w:rPr>
        <w:br/>
      </w:r>
      <w:r w:rsidR="00940846" w:rsidRPr="00C70AE4">
        <w:rPr>
          <w:rFonts w:ascii="Arial" w:hAnsi="Arial" w:cs="Arial"/>
          <w:sz w:val="16"/>
          <w:szCs w:val="16"/>
        </w:rPr>
        <w:t xml:space="preserve">e-mail: justyna.kurowska@agencjaspolem.pl </w:t>
      </w:r>
    </w:p>
    <w:p w14:paraId="1C18BE56" w14:textId="77777777" w:rsidR="00940846" w:rsidRPr="00C70AE4" w:rsidRDefault="00940846" w:rsidP="0094084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4A9D2A" w14:textId="77777777" w:rsidR="005B66D1" w:rsidRPr="00C70AE4" w:rsidRDefault="00940846" w:rsidP="005B66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70AE4">
        <w:rPr>
          <w:rFonts w:ascii="Arial" w:eastAsiaTheme="minorHAnsi" w:hAnsi="Arial" w:cs="Arial"/>
          <w:b/>
          <w:sz w:val="16"/>
          <w:szCs w:val="16"/>
          <w:lang w:eastAsia="en-US"/>
        </w:rPr>
        <w:t>Synevo – Laboratoria Medyczne</w:t>
      </w:r>
      <w:r w:rsidR="00F71B8A" w:rsidRPr="00C70AE4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</w:t>
      </w:r>
    </w:p>
    <w:p w14:paraId="557C4FBD" w14:textId="30955180" w:rsidR="00940846" w:rsidRPr="00C70AE4" w:rsidRDefault="005B66D1" w:rsidP="005B66D1">
      <w:pPr>
        <w:pStyle w:val="Nagwek1"/>
        <w:shd w:val="clear" w:color="auto" w:fill="FFFFFF"/>
        <w:spacing w:before="0" w:beforeAutospacing="0" w:after="300" w:afterAutospacing="0"/>
        <w:jc w:val="both"/>
        <w:rPr>
          <w:rFonts w:ascii="Arial" w:eastAsiaTheme="minorHAnsi" w:hAnsi="Arial" w:cs="Arial"/>
          <w:bCs w:val="0"/>
          <w:kern w:val="0"/>
          <w:sz w:val="16"/>
          <w:szCs w:val="16"/>
          <w:lang w:eastAsia="en-US"/>
        </w:rPr>
      </w:pPr>
      <w:r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G</w:t>
      </w:r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rupa Synevo jest obecna w wielu państwach Europy, a sieć Laboratoriów Medycznych Synevo działa na terenie Niemiec, Turcji, Rumunii, Ukrainy, Gruzji, Mołdawii, Białorusi, Rosji, Bułgarii oraz Serbii. W Polsce początki działalności firmy sięgają 2002 roku. Laboratoria Medyczne Synevo specjalizują się w badaniach laboratoryjnych, od podstawowych badań z krwi i moczu po specjalistyczne testy i zaawansowane badania diagnostyczne w zakresie: alergologii, analityki ogólnej, </w:t>
      </w:r>
      <w:proofErr w:type="spellStart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>autoimmunologii</w:t>
      </w:r>
      <w:proofErr w:type="spellEnd"/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t xml:space="preserve">, histopatologii, badań genetycznych, biochemii i immunochemii, diagnostyki infekcji, endokrynologii, immunologii i hematologii. </w:t>
      </w:r>
      <w:r w:rsidR="00940846" w:rsidRPr="00C70AE4">
        <w:rPr>
          <w:rFonts w:ascii="Arial" w:eastAsiaTheme="minorHAnsi" w:hAnsi="Arial" w:cs="Arial"/>
          <w:b w:val="0"/>
          <w:bCs w:val="0"/>
          <w:kern w:val="0"/>
          <w:sz w:val="16"/>
          <w:szCs w:val="16"/>
          <w:lang w:eastAsia="en-US"/>
        </w:rPr>
        <w:lastRenderedPageBreak/>
        <w:t xml:space="preserve">Laboratoria Synevo wyróżnia nie tylko szeroka oferta badań, ale też ich niezwykle wysoka jakość oraz profesjonalny zespół specjalistów w różnych dziedzinach medycznej diagnostyki laboratoryjnej. </w:t>
      </w:r>
    </w:p>
    <w:sectPr w:rsidR="00940846" w:rsidRPr="00C70AE4" w:rsidSect="00E07A8A">
      <w:headerReference w:type="default" r:id="rId16"/>
      <w:footerReference w:type="default" r:id="rId17"/>
      <w:type w:val="continuous"/>
      <w:pgSz w:w="12240" w:h="15840"/>
      <w:pgMar w:top="1191" w:right="1440" w:bottom="1440" w:left="1440" w:header="630" w:footer="273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A7521A" w15:done="0"/>
  <w15:commentEx w15:paraId="02307DB0" w15:done="0"/>
  <w15:commentEx w15:paraId="617A0B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B9033" w14:textId="77777777" w:rsidR="00F0090D" w:rsidRDefault="00F0090D" w:rsidP="00DA774B">
      <w:pPr>
        <w:spacing w:after="0" w:line="240" w:lineRule="auto"/>
      </w:pPr>
      <w:r>
        <w:separator/>
      </w:r>
    </w:p>
  </w:endnote>
  <w:endnote w:type="continuationSeparator" w:id="0">
    <w:p w14:paraId="25AF087C" w14:textId="77777777" w:rsidR="00F0090D" w:rsidRDefault="00F0090D" w:rsidP="00D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A2D0F" w14:textId="77777777" w:rsidR="005F78C7" w:rsidRPr="00283FE1" w:rsidRDefault="005F78C7" w:rsidP="0038105A">
    <w:pPr>
      <w:pStyle w:val="Stopka"/>
      <w:jc w:val="center"/>
      <w:rPr>
        <w:rFonts w:ascii="Arial" w:eastAsia="Microsoft YaHei UI" w:hAnsi="Arial" w:cs="Arial"/>
        <w:b/>
        <w:lang w:val="en-US"/>
      </w:rPr>
    </w:pPr>
    <w:r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1738C" wp14:editId="15CAB195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B0820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8.2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P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ss7wo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A1Y8APHgIAADsEAAAOAAAAAAAAAAAAAAAAAC4CAABkcnMvZTJvRG9jLnhtbFBLAQIt&#10;ABQABgAIAAAAIQAWYRTJ3AAAAAoBAAAPAAAAAAAAAAAAAAAAAHg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  <w:color w:val="1F497D" w:themeColor="text2"/>
      </w:rPr>
      <w:t xml:space="preserve">                       </w:t>
    </w:r>
  </w:p>
  <w:p w14:paraId="617F52FC" w14:textId="77777777" w:rsidR="005F78C7" w:rsidRDefault="005F78C7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8105A">
      <w:rPr>
        <w:rFonts w:ascii="Arial" w:hAnsi="Arial" w:cs="Arial"/>
        <w:noProof/>
        <w:color w:val="1F497D" w:themeColor="text2"/>
      </w:rPr>
      <w:t xml:space="preserve">Biuro Prasowe Synevo: Justyna Kurowska – PR Manager, tel.: 607 085 850, </w:t>
    </w:r>
    <w:r w:rsidRPr="0038105A">
      <w:rPr>
        <w:rFonts w:ascii="Arial" w:hAnsi="Arial" w:cs="Arial"/>
        <w:noProof/>
        <w:color w:val="1F497D" w:themeColor="text2"/>
      </w:rPr>
      <w:br/>
      <w:t xml:space="preserve">mail: </w:t>
    </w:r>
    <w:hyperlink r:id="rId1" w:history="1">
      <w:r w:rsidRPr="00735FFF">
        <w:rPr>
          <w:rStyle w:val="Hipercze"/>
          <w:rFonts w:ascii="Arial" w:hAnsi="Arial" w:cs="Arial"/>
          <w:noProof/>
        </w:rPr>
        <w:t>justyna.kurowska@agencjaspolem.pl</w:t>
      </w:r>
    </w:hyperlink>
  </w:p>
  <w:p w14:paraId="6C9F808F" w14:textId="77777777" w:rsidR="005F78C7" w:rsidRPr="00CC2E48" w:rsidRDefault="005F78C7" w:rsidP="00CC2E48">
    <w:pPr>
      <w:pStyle w:val="Stopka"/>
      <w:jc w:val="center"/>
      <w:rPr>
        <w:rFonts w:ascii="Arial" w:hAnsi="Arial" w:cs="Arial"/>
        <w:noProof/>
        <w:color w:val="1F497D" w:themeColor="text2"/>
      </w:rPr>
    </w:pPr>
    <w:r w:rsidRPr="003301BE">
      <w:rPr>
        <w:rFonts w:ascii="Arial" w:hAnsi="Arial" w:cs="Arial"/>
        <w:b/>
        <w:noProof/>
        <w:color w:val="1F497D" w:themeColor="text2"/>
      </w:rPr>
      <w:t>www.</w:t>
    </w:r>
    <w:r>
      <w:rPr>
        <w:rFonts w:ascii="Arial" w:hAnsi="Arial" w:cs="Arial"/>
        <w:b/>
        <w:noProof/>
        <w:color w:val="1F497D" w:themeColor="text2"/>
      </w:rPr>
      <w:t>synevo.pl</w:t>
    </w:r>
  </w:p>
  <w:p w14:paraId="3E13E72F" w14:textId="77777777" w:rsidR="005F78C7" w:rsidRDefault="005F7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5D10" w14:textId="77777777" w:rsidR="00F0090D" w:rsidRDefault="00F0090D" w:rsidP="00DA774B">
      <w:pPr>
        <w:spacing w:after="0" w:line="240" w:lineRule="auto"/>
      </w:pPr>
      <w:r>
        <w:separator/>
      </w:r>
    </w:p>
  </w:footnote>
  <w:footnote w:type="continuationSeparator" w:id="0">
    <w:p w14:paraId="511FEA06" w14:textId="77777777" w:rsidR="00F0090D" w:rsidRDefault="00F0090D" w:rsidP="00D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470"/>
    </w:tblGrid>
    <w:tr w:rsidR="005F78C7" w14:paraId="025E9D81" w14:textId="77777777" w:rsidTr="00BC20EF">
      <w:trPr>
        <w:trHeight w:val="887"/>
      </w:trPr>
      <w:tc>
        <w:tcPr>
          <w:tcW w:w="1998" w:type="dxa"/>
        </w:tcPr>
        <w:p w14:paraId="00E3C195" w14:textId="77777777" w:rsidR="005F78C7" w:rsidRDefault="005F78C7" w:rsidP="00BC20EF">
          <w:pPr>
            <w:pStyle w:val="Nagwek"/>
          </w:pPr>
          <w:r w:rsidRPr="00BC20EF">
            <w:rPr>
              <w:noProof/>
            </w:rPr>
            <w:drawing>
              <wp:inline distT="0" distB="0" distL="0" distR="0" wp14:anchorId="66980B49" wp14:editId="71F5D0A0">
                <wp:extent cx="1200647" cy="787179"/>
                <wp:effectExtent l="0" t="0" r="0" b="0"/>
                <wp:docPr id="6" name="Picture 0" descr="logosynevo_heade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ynevo_header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78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3C86297A" w14:textId="77777777" w:rsidR="005F78C7" w:rsidRDefault="005F78C7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Synevo sp. z o.o.</w:t>
          </w:r>
        </w:p>
        <w:p w14:paraId="01F1F794" w14:textId="77777777" w:rsidR="005F78C7" w:rsidRDefault="00EA4DF7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u</w:t>
          </w:r>
          <w:r w:rsidR="005F78C7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l. </w:t>
          </w:r>
          <w:proofErr w:type="spellStart"/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>Zamieniecka</w:t>
          </w:r>
          <w:proofErr w:type="spellEnd"/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80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>/401, 0</w:t>
          </w:r>
          <w:r w:rsidR="005F78C7">
            <w:rPr>
              <w:rFonts w:ascii="Arial" w:hAnsi="Arial" w:cs="Arial"/>
              <w:color w:val="1F497D" w:themeColor="text2"/>
              <w:sz w:val="18"/>
              <w:szCs w:val="18"/>
            </w:rPr>
            <w:t>4-1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>58</w:t>
          </w:r>
          <w:r w:rsidR="005F78C7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 Warszawa</w:t>
          </w:r>
        </w:p>
        <w:p w14:paraId="3AB3A7EE" w14:textId="77777777" w:rsidR="00EA4DF7" w:rsidRPr="00BC20EF" w:rsidRDefault="00EA4DF7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  <w:p w14:paraId="193E3407" w14:textId="77777777" w:rsidR="005F78C7" w:rsidRPr="00BC20EF" w:rsidRDefault="005F78C7" w:rsidP="00CC2E48">
          <w:pPr>
            <w:pStyle w:val="Nagwek"/>
            <w:spacing w:line="276" w:lineRule="auto"/>
            <w:ind w:left="2952"/>
            <w:jc w:val="right"/>
            <w:rPr>
              <w:b/>
              <w:color w:val="1F497D" w:themeColor="text2"/>
            </w:rPr>
          </w:pPr>
          <w:r>
            <w:rPr>
              <w:rFonts w:ascii="Arial" w:hAnsi="Arial" w:cs="Arial"/>
              <w:b/>
              <w:color w:val="1F497D" w:themeColor="text2"/>
              <w:sz w:val="18"/>
              <w:szCs w:val="18"/>
            </w:rPr>
            <w:t>Infolinia:  +48 22 120 24 00</w:t>
          </w:r>
        </w:p>
      </w:tc>
    </w:tr>
  </w:tbl>
  <w:p w14:paraId="02CD10BE" w14:textId="77777777" w:rsidR="005F78C7" w:rsidRDefault="005F78C7" w:rsidP="000C0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272"/>
    <w:multiLevelType w:val="hybridMultilevel"/>
    <w:tmpl w:val="E2069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1B5A"/>
    <w:multiLevelType w:val="hybridMultilevel"/>
    <w:tmpl w:val="12EAD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DB7"/>
    <w:multiLevelType w:val="multilevel"/>
    <w:tmpl w:val="C5D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F6810"/>
    <w:multiLevelType w:val="hybridMultilevel"/>
    <w:tmpl w:val="FB2A2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4E6D10"/>
    <w:multiLevelType w:val="multilevel"/>
    <w:tmpl w:val="90AA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45B6E"/>
    <w:multiLevelType w:val="multilevel"/>
    <w:tmpl w:val="979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32D9E"/>
    <w:multiLevelType w:val="hybridMultilevel"/>
    <w:tmpl w:val="8F98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3F48"/>
    <w:multiLevelType w:val="multilevel"/>
    <w:tmpl w:val="D328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F02BC"/>
    <w:multiLevelType w:val="multilevel"/>
    <w:tmpl w:val="0A0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8417E"/>
    <w:multiLevelType w:val="multilevel"/>
    <w:tmpl w:val="8D24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917962"/>
    <w:multiLevelType w:val="multilevel"/>
    <w:tmpl w:val="D54C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EF7218"/>
    <w:multiLevelType w:val="multilevel"/>
    <w:tmpl w:val="9AA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85C80"/>
    <w:multiLevelType w:val="hybridMultilevel"/>
    <w:tmpl w:val="D358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E44F13"/>
    <w:multiLevelType w:val="multilevel"/>
    <w:tmpl w:val="AF644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13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ugajska">
    <w15:presenceInfo w15:providerId="AD" w15:userId="S-1-5-21-3269992274-3863866572-2964171967-7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B"/>
    <w:rsid w:val="00003FA9"/>
    <w:rsid w:val="00031E8E"/>
    <w:rsid w:val="00043637"/>
    <w:rsid w:val="000556A2"/>
    <w:rsid w:val="00056101"/>
    <w:rsid w:val="0006133B"/>
    <w:rsid w:val="000649CE"/>
    <w:rsid w:val="00067ABB"/>
    <w:rsid w:val="000764ED"/>
    <w:rsid w:val="0007760D"/>
    <w:rsid w:val="000835FE"/>
    <w:rsid w:val="0009015D"/>
    <w:rsid w:val="000A4F35"/>
    <w:rsid w:val="000A5152"/>
    <w:rsid w:val="000A6BBA"/>
    <w:rsid w:val="000B5678"/>
    <w:rsid w:val="000C058B"/>
    <w:rsid w:val="000C788B"/>
    <w:rsid w:val="000D2BBE"/>
    <w:rsid w:val="000D3AE1"/>
    <w:rsid w:val="000F4251"/>
    <w:rsid w:val="000F6F62"/>
    <w:rsid w:val="00103B44"/>
    <w:rsid w:val="00124A71"/>
    <w:rsid w:val="00146408"/>
    <w:rsid w:val="001625D9"/>
    <w:rsid w:val="001631B9"/>
    <w:rsid w:val="001753AC"/>
    <w:rsid w:val="00180B57"/>
    <w:rsid w:val="00181CF7"/>
    <w:rsid w:val="001918F4"/>
    <w:rsid w:val="00191C6F"/>
    <w:rsid w:val="001951BB"/>
    <w:rsid w:val="001A2753"/>
    <w:rsid w:val="001A47EF"/>
    <w:rsid w:val="001B17D8"/>
    <w:rsid w:val="001B2697"/>
    <w:rsid w:val="001B789D"/>
    <w:rsid w:val="001C231B"/>
    <w:rsid w:val="001C262C"/>
    <w:rsid w:val="001C6C97"/>
    <w:rsid w:val="001D18BF"/>
    <w:rsid w:val="001E5539"/>
    <w:rsid w:val="001F3488"/>
    <w:rsid w:val="00207A27"/>
    <w:rsid w:val="0022320B"/>
    <w:rsid w:val="0023570F"/>
    <w:rsid w:val="002408A1"/>
    <w:rsid w:val="00255BE2"/>
    <w:rsid w:val="00280365"/>
    <w:rsid w:val="002849E5"/>
    <w:rsid w:val="00294AE9"/>
    <w:rsid w:val="002B19C6"/>
    <w:rsid w:val="002C09B1"/>
    <w:rsid w:val="002D148E"/>
    <w:rsid w:val="002D49AF"/>
    <w:rsid w:val="002E18C0"/>
    <w:rsid w:val="002E3066"/>
    <w:rsid w:val="002F38A2"/>
    <w:rsid w:val="002F39A8"/>
    <w:rsid w:val="002F56B8"/>
    <w:rsid w:val="002F6C86"/>
    <w:rsid w:val="003210B1"/>
    <w:rsid w:val="00324AF1"/>
    <w:rsid w:val="00326D22"/>
    <w:rsid w:val="003301BE"/>
    <w:rsid w:val="00331040"/>
    <w:rsid w:val="00336F35"/>
    <w:rsid w:val="00341255"/>
    <w:rsid w:val="00344147"/>
    <w:rsid w:val="00351A73"/>
    <w:rsid w:val="003640A4"/>
    <w:rsid w:val="0038105A"/>
    <w:rsid w:val="003934C8"/>
    <w:rsid w:val="00394A3C"/>
    <w:rsid w:val="0039552C"/>
    <w:rsid w:val="003A419E"/>
    <w:rsid w:val="003B5095"/>
    <w:rsid w:val="003C7BE3"/>
    <w:rsid w:val="003E37C4"/>
    <w:rsid w:val="003E3921"/>
    <w:rsid w:val="003E487B"/>
    <w:rsid w:val="00400F41"/>
    <w:rsid w:val="00413C42"/>
    <w:rsid w:val="004237A9"/>
    <w:rsid w:val="004255B5"/>
    <w:rsid w:val="00433503"/>
    <w:rsid w:val="00434C0E"/>
    <w:rsid w:val="0044477E"/>
    <w:rsid w:val="00452934"/>
    <w:rsid w:val="004577B0"/>
    <w:rsid w:val="00457B09"/>
    <w:rsid w:val="004665ED"/>
    <w:rsid w:val="004743DA"/>
    <w:rsid w:val="00494034"/>
    <w:rsid w:val="00496786"/>
    <w:rsid w:val="004A160E"/>
    <w:rsid w:val="004A1825"/>
    <w:rsid w:val="004A1A05"/>
    <w:rsid w:val="004D777A"/>
    <w:rsid w:val="004E3184"/>
    <w:rsid w:val="004F090C"/>
    <w:rsid w:val="004F3794"/>
    <w:rsid w:val="004F4139"/>
    <w:rsid w:val="005118BE"/>
    <w:rsid w:val="005271F7"/>
    <w:rsid w:val="00537B5D"/>
    <w:rsid w:val="00545736"/>
    <w:rsid w:val="00547590"/>
    <w:rsid w:val="00550EC1"/>
    <w:rsid w:val="00557512"/>
    <w:rsid w:val="00557A4D"/>
    <w:rsid w:val="00561D4C"/>
    <w:rsid w:val="005622B8"/>
    <w:rsid w:val="00564243"/>
    <w:rsid w:val="00567DE6"/>
    <w:rsid w:val="00575F0F"/>
    <w:rsid w:val="00583B4A"/>
    <w:rsid w:val="00591900"/>
    <w:rsid w:val="005A043A"/>
    <w:rsid w:val="005A7CC1"/>
    <w:rsid w:val="005B0829"/>
    <w:rsid w:val="005B2B79"/>
    <w:rsid w:val="005B66D1"/>
    <w:rsid w:val="005C7337"/>
    <w:rsid w:val="005D6C54"/>
    <w:rsid w:val="005E700A"/>
    <w:rsid w:val="005F155D"/>
    <w:rsid w:val="005F6983"/>
    <w:rsid w:val="005F78C7"/>
    <w:rsid w:val="005F7EE9"/>
    <w:rsid w:val="00610F2E"/>
    <w:rsid w:val="00612C30"/>
    <w:rsid w:val="006258C8"/>
    <w:rsid w:val="006307BC"/>
    <w:rsid w:val="00674352"/>
    <w:rsid w:val="00686311"/>
    <w:rsid w:val="006971E1"/>
    <w:rsid w:val="006B1A42"/>
    <w:rsid w:val="006B2AC7"/>
    <w:rsid w:val="006C7FE9"/>
    <w:rsid w:val="006D2E38"/>
    <w:rsid w:val="006D375E"/>
    <w:rsid w:val="006D6529"/>
    <w:rsid w:val="006E10FD"/>
    <w:rsid w:val="006E4D38"/>
    <w:rsid w:val="006F0425"/>
    <w:rsid w:val="006F1C9E"/>
    <w:rsid w:val="006F6E14"/>
    <w:rsid w:val="00706D4F"/>
    <w:rsid w:val="007072A3"/>
    <w:rsid w:val="007134F1"/>
    <w:rsid w:val="00714291"/>
    <w:rsid w:val="00720A54"/>
    <w:rsid w:val="00725492"/>
    <w:rsid w:val="00743581"/>
    <w:rsid w:val="00773B74"/>
    <w:rsid w:val="007871CB"/>
    <w:rsid w:val="007A3120"/>
    <w:rsid w:val="007A5E79"/>
    <w:rsid w:val="007B0362"/>
    <w:rsid w:val="007B29F6"/>
    <w:rsid w:val="007D4D52"/>
    <w:rsid w:val="007E41CE"/>
    <w:rsid w:val="007F43B9"/>
    <w:rsid w:val="00812AA4"/>
    <w:rsid w:val="008319E6"/>
    <w:rsid w:val="0084427A"/>
    <w:rsid w:val="00851A97"/>
    <w:rsid w:val="00860B4B"/>
    <w:rsid w:val="00866BE7"/>
    <w:rsid w:val="008677CF"/>
    <w:rsid w:val="00872AE8"/>
    <w:rsid w:val="00873EDD"/>
    <w:rsid w:val="00885036"/>
    <w:rsid w:val="00890252"/>
    <w:rsid w:val="00891393"/>
    <w:rsid w:val="00896473"/>
    <w:rsid w:val="008A0B97"/>
    <w:rsid w:val="008A6963"/>
    <w:rsid w:val="008A6DB7"/>
    <w:rsid w:val="008A7139"/>
    <w:rsid w:val="008B1E3F"/>
    <w:rsid w:val="008B32F5"/>
    <w:rsid w:val="008C2DB3"/>
    <w:rsid w:val="008C5AE3"/>
    <w:rsid w:val="008E21A6"/>
    <w:rsid w:val="008E6D82"/>
    <w:rsid w:val="008F10A4"/>
    <w:rsid w:val="009268B1"/>
    <w:rsid w:val="00927702"/>
    <w:rsid w:val="00940846"/>
    <w:rsid w:val="0095062A"/>
    <w:rsid w:val="00952349"/>
    <w:rsid w:val="009523A9"/>
    <w:rsid w:val="00962A22"/>
    <w:rsid w:val="00963850"/>
    <w:rsid w:val="00964851"/>
    <w:rsid w:val="00964DEE"/>
    <w:rsid w:val="0096737E"/>
    <w:rsid w:val="00970F42"/>
    <w:rsid w:val="00972DFA"/>
    <w:rsid w:val="00976E80"/>
    <w:rsid w:val="009919CD"/>
    <w:rsid w:val="00992836"/>
    <w:rsid w:val="009A7EE9"/>
    <w:rsid w:val="009D37C9"/>
    <w:rsid w:val="009F3994"/>
    <w:rsid w:val="00A10A8C"/>
    <w:rsid w:val="00A15EC6"/>
    <w:rsid w:val="00A45BDD"/>
    <w:rsid w:val="00A47AFD"/>
    <w:rsid w:val="00A56816"/>
    <w:rsid w:val="00A75065"/>
    <w:rsid w:val="00A81ED6"/>
    <w:rsid w:val="00A86606"/>
    <w:rsid w:val="00A92F7C"/>
    <w:rsid w:val="00AA1034"/>
    <w:rsid w:val="00AC0E41"/>
    <w:rsid w:val="00AD30B0"/>
    <w:rsid w:val="00AE4666"/>
    <w:rsid w:val="00AE4701"/>
    <w:rsid w:val="00AF4183"/>
    <w:rsid w:val="00B06BA9"/>
    <w:rsid w:val="00B10179"/>
    <w:rsid w:val="00B24B29"/>
    <w:rsid w:val="00B26229"/>
    <w:rsid w:val="00B27E0A"/>
    <w:rsid w:val="00B44F03"/>
    <w:rsid w:val="00B53C1E"/>
    <w:rsid w:val="00B55ABD"/>
    <w:rsid w:val="00B60D8B"/>
    <w:rsid w:val="00B756B6"/>
    <w:rsid w:val="00B83194"/>
    <w:rsid w:val="00B855F0"/>
    <w:rsid w:val="00B8741D"/>
    <w:rsid w:val="00B922A8"/>
    <w:rsid w:val="00B97743"/>
    <w:rsid w:val="00B97924"/>
    <w:rsid w:val="00BA7514"/>
    <w:rsid w:val="00BC20EF"/>
    <w:rsid w:val="00BD2A2E"/>
    <w:rsid w:val="00C03849"/>
    <w:rsid w:val="00C052C0"/>
    <w:rsid w:val="00C17957"/>
    <w:rsid w:val="00C20EE3"/>
    <w:rsid w:val="00C23530"/>
    <w:rsid w:val="00C23937"/>
    <w:rsid w:val="00C25B05"/>
    <w:rsid w:val="00C407C4"/>
    <w:rsid w:val="00C463D6"/>
    <w:rsid w:val="00C70AE4"/>
    <w:rsid w:val="00C71836"/>
    <w:rsid w:val="00C87377"/>
    <w:rsid w:val="00C90AAB"/>
    <w:rsid w:val="00C91B7A"/>
    <w:rsid w:val="00C96660"/>
    <w:rsid w:val="00CA0310"/>
    <w:rsid w:val="00CA67DA"/>
    <w:rsid w:val="00CB15DD"/>
    <w:rsid w:val="00CC2962"/>
    <w:rsid w:val="00CC2E48"/>
    <w:rsid w:val="00CD73EE"/>
    <w:rsid w:val="00CE13CF"/>
    <w:rsid w:val="00CE2B70"/>
    <w:rsid w:val="00D050A6"/>
    <w:rsid w:val="00D17C13"/>
    <w:rsid w:val="00D42B74"/>
    <w:rsid w:val="00D47473"/>
    <w:rsid w:val="00D57414"/>
    <w:rsid w:val="00D75460"/>
    <w:rsid w:val="00D92F29"/>
    <w:rsid w:val="00DA1626"/>
    <w:rsid w:val="00DA74DA"/>
    <w:rsid w:val="00DA774B"/>
    <w:rsid w:val="00DC113C"/>
    <w:rsid w:val="00DC3EA3"/>
    <w:rsid w:val="00DD3192"/>
    <w:rsid w:val="00DE5946"/>
    <w:rsid w:val="00DF0E65"/>
    <w:rsid w:val="00E0452B"/>
    <w:rsid w:val="00E0590C"/>
    <w:rsid w:val="00E0657F"/>
    <w:rsid w:val="00E07A8A"/>
    <w:rsid w:val="00E30DE5"/>
    <w:rsid w:val="00E33BE4"/>
    <w:rsid w:val="00E33EA2"/>
    <w:rsid w:val="00E41B4A"/>
    <w:rsid w:val="00E42188"/>
    <w:rsid w:val="00E519A9"/>
    <w:rsid w:val="00E60EE9"/>
    <w:rsid w:val="00E64D14"/>
    <w:rsid w:val="00E654EE"/>
    <w:rsid w:val="00E73308"/>
    <w:rsid w:val="00E7595E"/>
    <w:rsid w:val="00E83F67"/>
    <w:rsid w:val="00E85053"/>
    <w:rsid w:val="00E85D29"/>
    <w:rsid w:val="00E978EA"/>
    <w:rsid w:val="00EA0E09"/>
    <w:rsid w:val="00EA175F"/>
    <w:rsid w:val="00EA4DF7"/>
    <w:rsid w:val="00EB302E"/>
    <w:rsid w:val="00EB45E8"/>
    <w:rsid w:val="00ED1D4C"/>
    <w:rsid w:val="00EE3817"/>
    <w:rsid w:val="00EE3BA9"/>
    <w:rsid w:val="00EF59A1"/>
    <w:rsid w:val="00F0090D"/>
    <w:rsid w:val="00F009F7"/>
    <w:rsid w:val="00F01BF6"/>
    <w:rsid w:val="00F11066"/>
    <w:rsid w:val="00F13BD1"/>
    <w:rsid w:val="00F142DE"/>
    <w:rsid w:val="00F170CD"/>
    <w:rsid w:val="00F260D7"/>
    <w:rsid w:val="00F27A24"/>
    <w:rsid w:val="00F30B8F"/>
    <w:rsid w:val="00F326ED"/>
    <w:rsid w:val="00F3631C"/>
    <w:rsid w:val="00F36BD0"/>
    <w:rsid w:val="00F42DC4"/>
    <w:rsid w:val="00F52C00"/>
    <w:rsid w:val="00F544B1"/>
    <w:rsid w:val="00F57395"/>
    <w:rsid w:val="00F60BD9"/>
    <w:rsid w:val="00F67B33"/>
    <w:rsid w:val="00F67F21"/>
    <w:rsid w:val="00F71B8A"/>
    <w:rsid w:val="00F738CE"/>
    <w:rsid w:val="00F91BEC"/>
    <w:rsid w:val="00FA1135"/>
    <w:rsid w:val="00FB1F34"/>
    <w:rsid w:val="00FB6E51"/>
    <w:rsid w:val="00FC250B"/>
    <w:rsid w:val="00FC7F67"/>
    <w:rsid w:val="00FE0CB8"/>
    <w:rsid w:val="00FF4326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C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951">
          <w:marLeft w:val="120"/>
          <w:marRight w:val="0"/>
          <w:marTop w:val="0"/>
          <w:marBottom w:val="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</w:div>
      </w:divsChild>
    </w:div>
    <w:div w:id="1843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styna.kurowska@agencjaspole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A2FF81488C43BDC14D47C919736F" ma:contentTypeVersion="0" ma:contentTypeDescription="Create a new document." ma:contentTypeScope="" ma:versionID="bc48dcdc54f19188fcd7dc8816b74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EDEF-18FB-496D-8143-8229099A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8E4476-3A88-4B50-9824-4EB857206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76CDA-377D-4B1F-8F10-3793A69B9927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0497B4-61A9-4452-BC92-154F3437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Nectaria</dc:creator>
  <cp:lastModifiedBy>Justyna</cp:lastModifiedBy>
  <cp:revision>5</cp:revision>
  <dcterms:created xsi:type="dcterms:W3CDTF">2018-06-15T11:04:00Z</dcterms:created>
  <dcterms:modified xsi:type="dcterms:W3CDTF">2018-06-15T11:32:00Z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0x010100D2C0A2FF81488C43BDC14D47C919736F</vt:lpwstr>
  </property>
</Properties>
</file>