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EEFB1" w14:textId="1633AE05" w:rsidR="0038105A" w:rsidRPr="00C72750" w:rsidRDefault="0038105A" w:rsidP="006D7366">
      <w:pPr>
        <w:pStyle w:val="Nagwek1"/>
        <w:rPr>
          <w:rFonts w:ascii="Arial" w:eastAsiaTheme="majorEastAsia" w:hAnsi="Arial" w:cs="Arial"/>
          <w:color w:val="4F81BD" w:themeColor="accent1"/>
          <w:kern w:val="0"/>
          <w:sz w:val="22"/>
          <w:szCs w:val="22"/>
          <w:lang w:eastAsia="en-US"/>
        </w:rPr>
      </w:pPr>
      <w:bookmarkStart w:id="0" w:name="_GoBack"/>
      <w:bookmarkEnd w:id="0"/>
      <w:r w:rsidRPr="00C72750">
        <w:rPr>
          <w:rFonts w:ascii="Arial" w:eastAsiaTheme="majorEastAsia" w:hAnsi="Arial" w:cs="Arial"/>
          <w:color w:val="4F81BD" w:themeColor="accent1"/>
          <w:kern w:val="0"/>
          <w:sz w:val="22"/>
          <w:szCs w:val="22"/>
          <w:lang w:eastAsia="en-US"/>
        </w:rPr>
        <w:t xml:space="preserve">Informacja prasowa </w:t>
      </w:r>
    </w:p>
    <w:p w14:paraId="374E3709" w14:textId="554FE36D" w:rsidR="0038105A" w:rsidRDefault="0038105A" w:rsidP="0038105A">
      <w:pPr>
        <w:spacing w:line="240" w:lineRule="auto"/>
        <w:jc w:val="right"/>
        <w:rPr>
          <w:rFonts w:ascii="Arial" w:hAnsi="Arial" w:cs="Arial"/>
        </w:rPr>
      </w:pPr>
      <w:r w:rsidRPr="008F56A8">
        <w:rPr>
          <w:rFonts w:ascii="Arial" w:hAnsi="Arial" w:cs="Arial"/>
        </w:rPr>
        <w:t xml:space="preserve">Warszawa, </w:t>
      </w:r>
      <w:r w:rsidR="002C3F07">
        <w:rPr>
          <w:rFonts w:ascii="Arial" w:hAnsi="Arial" w:cs="Arial"/>
        </w:rPr>
        <w:t>15</w:t>
      </w:r>
      <w:r w:rsidR="006B378A">
        <w:rPr>
          <w:rFonts w:ascii="Arial" w:hAnsi="Arial" w:cs="Arial"/>
        </w:rPr>
        <w:t>.</w:t>
      </w:r>
      <w:r w:rsidR="00D5643F" w:rsidRPr="008F56A8">
        <w:rPr>
          <w:rFonts w:ascii="Arial" w:hAnsi="Arial" w:cs="Arial"/>
        </w:rPr>
        <w:t>0</w:t>
      </w:r>
      <w:r w:rsidR="0072542D">
        <w:rPr>
          <w:rFonts w:ascii="Arial" w:hAnsi="Arial" w:cs="Arial"/>
        </w:rPr>
        <w:t>5</w:t>
      </w:r>
      <w:r w:rsidRPr="008F56A8">
        <w:rPr>
          <w:rFonts w:ascii="Arial" w:hAnsi="Arial" w:cs="Arial"/>
        </w:rPr>
        <w:t>.</w:t>
      </w:r>
      <w:r w:rsidR="00413762" w:rsidRPr="008F56A8">
        <w:rPr>
          <w:rFonts w:ascii="Arial" w:hAnsi="Arial" w:cs="Arial"/>
        </w:rPr>
        <w:t xml:space="preserve">2019 </w:t>
      </w:r>
      <w:r w:rsidRPr="008F56A8">
        <w:rPr>
          <w:rFonts w:ascii="Arial" w:hAnsi="Arial" w:cs="Arial"/>
        </w:rPr>
        <w:t>r.</w:t>
      </w:r>
    </w:p>
    <w:p w14:paraId="25CAD6AC" w14:textId="6EB5D493" w:rsidR="004B0BBE" w:rsidRDefault="004B0BBE" w:rsidP="00CA6F08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Drogie Panie, Wasze Zdrowie! #Zdrowie Pań – </w:t>
      </w:r>
      <w:r w:rsidR="00A16DF7">
        <w:rPr>
          <w:rFonts w:ascii="Arial" w:hAnsi="Arial" w:cs="Arial"/>
          <w:b/>
          <w:sz w:val="24"/>
        </w:rPr>
        <w:t>Synevo dołączyło do akcji wspierającej</w:t>
      </w:r>
      <w:r>
        <w:rPr>
          <w:rFonts w:ascii="Arial" w:hAnsi="Arial" w:cs="Arial"/>
          <w:b/>
          <w:sz w:val="24"/>
        </w:rPr>
        <w:t xml:space="preserve"> walkę z rakiem szyjki macicy </w:t>
      </w:r>
    </w:p>
    <w:p w14:paraId="4944873E" w14:textId="77777777" w:rsidR="009E59AC" w:rsidRDefault="009E59AC" w:rsidP="001500CC">
      <w:pPr>
        <w:pStyle w:val="HTML-wstpniesformatowany"/>
        <w:jc w:val="center"/>
        <w:rPr>
          <w:rFonts w:ascii="Arial" w:hAnsi="Arial" w:cs="Arial"/>
          <w:b/>
          <w:sz w:val="24"/>
        </w:rPr>
      </w:pPr>
      <w:r>
        <w:rPr>
          <w:noProof/>
        </w:rPr>
        <w:drawing>
          <wp:inline distT="0" distB="0" distL="0" distR="0" wp14:anchorId="555C94F3" wp14:editId="32365071">
            <wp:extent cx="5736499" cy="2316480"/>
            <wp:effectExtent l="0" t="0" r="0" b="7620"/>
            <wp:docPr id="2" name="Obraz 2" descr="Obraz może zawierać: 6 osób, uśmiechnięci ludzie, garnitur i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6 osób, uśmiechnięci ludzie, garnitur i teks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20"/>
                    <a:stretch/>
                  </pic:blipFill>
                  <pic:spPr bwMode="auto">
                    <a:xfrm>
                      <a:off x="0" y="0"/>
                      <a:ext cx="5737973" cy="231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10B34C" w14:textId="77777777" w:rsidR="009E59AC" w:rsidRDefault="009E59AC" w:rsidP="001500CC">
      <w:pPr>
        <w:pStyle w:val="HTML-wstpniesformatowany"/>
        <w:jc w:val="center"/>
        <w:rPr>
          <w:rFonts w:ascii="Arial" w:hAnsi="Arial" w:cs="Arial"/>
          <w:b/>
          <w:sz w:val="24"/>
        </w:rPr>
      </w:pPr>
    </w:p>
    <w:p w14:paraId="42BFA1A5" w14:textId="683A490A" w:rsidR="00D47E4B" w:rsidRDefault="004B0BBE" w:rsidP="001500CC">
      <w:pPr>
        <w:pStyle w:val="HTML-wstpniesformatowany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1000 bezpłatnych cytologii</w:t>
      </w:r>
      <w:r w:rsidR="00D47E4B">
        <w:rPr>
          <w:rFonts w:ascii="Arial" w:hAnsi="Arial" w:cs="Arial"/>
          <w:b/>
          <w:sz w:val="22"/>
        </w:rPr>
        <w:t xml:space="preserve"> i </w:t>
      </w:r>
      <w:r>
        <w:rPr>
          <w:rFonts w:ascii="Arial" w:hAnsi="Arial" w:cs="Arial"/>
          <w:b/>
          <w:sz w:val="22"/>
        </w:rPr>
        <w:t xml:space="preserve">200 badań HPV, zniżki na badania dla kobiet, prelekcje na temat zdrowia </w:t>
      </w:r>
      <w:r w:rsidR="00296E4C">
        <w:rPr>
          <w:rFonts w:ascii="Arial" w:hAnsi="Arial" w:cs="Arial"/>
          <w:b/>
          <w:sz w:val="22"/>
        </w:rPr>
        <w:t xml:space="preserve">i liczne atrakcje w Miasteczku Kobiet </w:t>
      </w:r>
      <w:r w:rsidR="00D47E4B">
        <w:rPr>
          <w:rFonts w:ascii="Arial" w:hAnsi="Arial" w:cs="Arial"/>
          <w:b/>
          <w:sz w:val="22"/>
        </w:rPr>
        <w:t xml:space="preserve">– </w:t>
      </w:r>
      <w:r w:rsidR="00B56CAF">
        <w:rPr>
          <w:rFonts w:ascii="Arial" w:hAnsi="Arial" w:cs="Arial"/>
          <w:b/>
          <w:sz w:val="22"/>
        </w:rPr>
        <w:t xml:space="preserve">to </w:t>
      </w:r>
      <w:r w:rsidR="00D47E4B">
        <w:rPr>
          <w:rFonts w:ascii="Arial" w:hAnsi="Arial" w:cs="Arial"/>
          <w:b/>
          <w:sz w:val="22"/>
        </w:rPr>
        <w:t>akcj</w:t>
      </w:r>
      <w:r w:rsidR="00B56CAF">
        <w:rPr>
          <w:rFonts w:ascii="Arial" w:hAnsi="Arial" w:cs="Arial"/>
          <w:b/>
          <w:sz w:val="22"/>
        </w:rPr>
        <w:t>a</w:t>
      </w:r>
      <w:r>
        <w:rPr>
          <w:rFonts w:ascii="Arial" w:hAnsi="Arial" w:cs="Arial"/>
          <w:b/>
          <w:sz w:val="22"/>
        </w:rPr>
        <w:t xml:space="preserve"> organizacji Kwiat Kobiecości</w:t>
      </w:r>
      <w:r w:rsidR="00D47E4B">
        <w:rPr>
          <w:rFonts w:ascii="Arial" w:hAnsi="Arial" w:cs="Arial"/>
          <w:b/>
          <w:sz w:val="22"/>
        </w:rPr>
        <w:t xml:space="preserve">. Do </w:t>
      </w:r>
      <w:r w:rsidR="00B56CAF">
        <w:rPr>
          <w:rFonts w:ascii="Arial" w:hAnsi="Arial" w:cs="Arial"/>
          <w:b/>
          <w:sz w:val="22"/>
        </w:rPr>
        <w:t xml:space="preserve">inauguracji </w:t>
      </w:r>
      <w:r w:rsidR="00B1424F">
        <w:rPr>
          <w:rFonts w:ascii="Arial" w:hAnsi="Arial" w:cs="Arial"/>
          <w:b/>
          <w:sz w:val="22"/>
        </w:rPr>
        <w:t>10.</w:t>
      </w:r>
      <w:r w:rsidR="00D47E4B">
        <w:rPr>
          <w:rFonts w:ascii="Arial" w:hAnsi="Arial" w:cs="Arial"/>
          <w:b/>
          <w:sz w:val="22"/>
        </w:rPr>
        <w:t xml:space="preserve"> odsłony Kampanii </w:t>
      </w:r>
      <w:r w:rsidR="00D47E4B" w:rsidRPr="001500CC">
        <w:rPr>
          <w:rFonts w:ascii="Arial" w:hAnsi="Arial" w:cs="Arial"/>
          <w:b/>
          <w:sz w:val="22"/>
        </w:rPr>
        <w:t>Społeczn</w:t>
      </w:r>
      <w:r w:rsidR="00D47E4B">
        <w:rPr>
          <w:rFonts w:ascii="Arial" w:hAnsi="Arial" w:cs="Arial"/>
          <w:b/>
          <w:sz w:val="22"/>
        </w:rPr>
        <w:t>ej</w:t>
      </w:r>
      <w:r w:rsidR="00D47E4B" w:rsidRPr="001500CC">
        <w:rPr>
          <w:rFonts w:ascii="Arial" w:hAnsi="Arial" w:cs="Arial"/>
          <w:b/>
          <w:sz w:val="22"/>
        </w:rPr>
        <w:t xml:space="preserve"> „Piękna, bo Zdrowa”  </w:t>
      </w:r>
      <w:r w:rsidR="00D47E4B">
        <w:rPr>
          <w:rFonts w:ascii="Arial" w:hAnsi="Arial" w:cs="Arial"/>
          <w:b/>
          <w:sz w:val="22"/>
        </w:rPr>
        <w:t>przyłączyły</w:t>
      </w:r>
      <w:r w:rsidR="00C722BD">
        <w:rPr>
          <w:rFonts w:ascii="Arial" w:hAnsi="Arial" w:cs="Arial"/>
          <w:b/>
          <w:sz w:val="22"/>
        </w:rPr>
        <w:t xml:space="preserve"> </w:t>
      </w:r>
      <w:r w:rsidR="00D47E4B">
        <w:rPr>
          <w:rFonts w:ascii="Arial" w:hAnsi="Arial" w:cs="Arial"/>
          <w:b/>
          <w:sz w:val="22"/>
        </w:rPr>
        <w:t xml:space="preserve">się Laboratoria Medyczne Synevo. </w:t>
      </w:r>
    </w:p>
    <w:p w14:paraId="39497A4E" w14:textId="77777777" w:rsidR="00517099" w:rsidRDefault="00517099" w:rsidP="00F614DF">
      <w:pPr>
        <w:pStyle w:val="HTML-wstpniesformatowany"/>
        <w:jc w:val="both"/>
        <w:rPr>
          <w:rFonts w:ascii="Arial" w:hAnsi="Arial" w:cs="Arial"/>
          <w:b/>
          <w:sz w:val="22"/>
        </w:rPr>
      </w:pPr>
    </w:p>
    <w:p w14:paraId="3BC2D04C" w14:textId="50A90FCD" w:rsidR="00B1424F" w:rsidRDefault="00B1424F" w:rsidP="002F10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miniony weekend, </w:t>
      </w:r>
      <w:r w:rsidRPr="001500CC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i </w:t>
      </w:r>
      <w:r w:rsidR="0072542D" w:rsidRPr="001500CC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maja </w:t>
      </w:r>
      <w:r w:rsidR="0072542D" w:rsidRPr="001500CC">
        <w:rPr>
          <w:rFonts w:ascii="Arial" w:hAnsi="Arial" w:cs="Arial"/>
        </w:rPr>
        <w:t xml:space="preserve">2019 </w:t>
      </w:r>
      <w:r w:rsidR="00A16DF7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pod Pałacem Kultury i Nauki w Warszawie odbyła się inaugura</w:t>
      </w:r>
      <w:r w:rsidRPr="001500CC">
        <w:rPr>
          <w:rFonts w:ascii="Arial" w:hAnsi="Arial" w:cs="Arial"/>
        </w:rPr>
        <w:t>cj</w:t>
      </w:r>
      <w:r>
        <w:rPr>
          <w:rFonts w:ascii="Arial" w:hAnsi="Arial" w:cs="Arial"/>
        </w:rPr>
        <w:t>a X Ogólnopolskiej K</w:t>
      </w:r>
      <w:r w:rsidR="0072542D" w:rsidRPr="001500CC">
        <w:rPr>
          <w:rFonts w:ascii="Arial" w:hAnsi="Arial" w:cs="Arial"/>
        </w:rPr>
        <w:t xml:space="preserve">ampanii </w:t>
      </w:r>
      <w:r>
        <w:rPr>
          <w:rFonts w:ascii="Arial" w:hAnsi="Arial" w:cs="Arial"/>
        </w:rPr>
        <w:t xml:space="preserve">Społecznej „Piękna, bo Zdrowa”, której celem jest walka z rakiem szyjki macicy. Jej organizatorem jest Ogólnopolska Organizacja Kwiat Kobiecości, która powstała po to, aby edukować i zwiększać świadomość Polek na temat profilaktycznych badań ginekologicznych. </w:t>
      </w:r>
    </w:p>
    <w:p w14:paraId="663F4475" w14:textId="0025E6BD" w:rsidR="0049306F" w:rsidRDefault="0049306F" w:rsidP="002F10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Podczas j</w:t>
      </w:r>
      <w:r w:rsidR="00B1424F">
        <w:rPr>
          <w:rFonts w:ascii="Arial" w:hAnsi="Arial" w:cs="Arial"/>
        </w:rPr>
        <w:t>ubileuszowej, X odsłon</w:t>
      </w:r>
      <w:r>
        <w:rPr>
          <w:rFonts w:ascii="Arial" w:hAnsi="Arial" w:cs="Arial"/>
        </w:rPr>
        <w:t>y</w:t>
      </w:r>
      <w:r w:rsidR="00B1424F">
        <w:rPr>
          <w:rFonts w:ascii="Arial" w:hAnsi="Arial" w:cs="Arial"/>
        </w:rPr>
        <w:t xml:space="preserve"> kampanii </w:t>
      </w:r>
      <w:r w:rsidR="0072542D" w:rsidRPr="001500CC">
        <w:rPr>
          <w:rFonts w:ascii="Arial" w:hAnsi="Arial" w:cs="Arial"/>
        </w:rPr>
        <w:t xml:space="preserve">1000 pierwszych kobiet mogło wykonać bezpłatnie badanie cytologiczne w specjalnie podstawionym </w:t>
      </w:r>
      <w:r>
        <w:rPr>
          <w:rFonts w:ascii="Arial" w:hAnsi="Arial" w:cs="Arial"/>
        </w:rPr>
        <w:t xml:space="preserve">pod PKiN </w:t>
      </w:r>
      <w:proofErr w:type="spellStart"/>
      <w:r w:rsidR="0072542D" w:rsidRPr="001500CC">
        <w:rPr>
          <w:rFonts w:ascii="Arial" w:hAnsi="Arial" w:cs="Arial"/>
        </w:rPr>
        <w:t>cytobusie</w:t>
      </w:r>
      <w:proofErr w:type="spellEnd"/>
      <w:r w:rsidR="0072542D" w:rsidRPr="001500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200 bezpłatnych badań </w:t>
      </w:r>
      <w:r w:rsidRPr="0038718A">
        <w:rPr>
          <w:rFonts w:ascii="Arial" w:hAnsi="Arial" w:cs="Arial"/>
        </w:rPr>
        <w:t>na obecność 2 genotypów wysokiego ryzyka wirusa HPV</w:t>
      </w:r>
      <w:r>
        <w:rPr>
          <w:rFonts w:ascii="Arial" w:hAnsi="Arial" w:cs="Arial"/>
        </w:rPr>
        <w:t xml:space="preserve">, które </w:t>
      </w:r>
      <w:r w:rsidR="00296E4C">
        <w:rPr>
          <w:rFonts w:ascii="Arial" w:hAnsi="Arial" w:cs="Arial"/>
        </w:rPr>
        <w:t xml:space="preserve">ufundowała </w:t>
      </w:r>
      <w:r>
        <w:rPr>
          <w:rFonts w:ascii="Arial" w:hAnsi="Arial" w:cs="Arial"/>
        </w:rPr>
        <w:t>spółka Synevo.</w:t>
      </w:r>
    </w:p>
    <w:p w14:paraId="60F44467" w14:textId="74D4B711" w:rsidR="0049306F" w:rsidRDefault="0049306F" w:rsidP="001500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Wsparcie Laboratoriów Medycznych Synevo</w:t>
      </w:r>
      <w:r w:rsidR="00A16DF7">
        <w:rPr>
          <w:rFonts w:ascii="Arial" w:hAnsi="Arial" w:cs="Arial"/>
        </w:rPr>
        <w:t xml:space="preserve"> objęło także</w:t>
      </w:r>
      <w:r>
        <w:rPr>
          <w:rFonts w:ascii="Arial" w:hAnsi="Arial" w:cs="Arial"/>
        </w:rPr>
        <w:t xml:space="preserve"> </w:t>
      </w:r>
      <w:r w:rsidRPr="00DB4302">
        <w:rPr>
          <w:rFonts w:ascii="Arial" w:hAnsi="Arial" w:cs="Arial"/>
        </w:rPr>
        <w:t xml:space="preserve">zniżkę - 20% na </w:t>
      </w:r>
      <w:r w:rsidR="00E860C8">
        <w:rPr>
          <w:rFonts w:ascii="Arial" w:hAnsi="Arial" w:cs="Arial"/>
        </w:rPr>
        <w:t xml:space="preserve">wybrane </w:t>
      </w:r>
      <w:r w:rsidRPr="00DB4302">
        <w:rPr>
          <w:rFonts w:ascii="Arial" w:hAnsi="Arial" w:cs="Arial"/>
        </w:rPr>
        <w:t xml:space="preserve">badania </w:t>
      </w:r>
      <w:r w:rsidR="006250EC">
        <w:rPr>
          <w:rFonts w:ascii="Arial" w:hAnsi="Arial" w:cs="Arial"/>
        </w:rPr>
        <w:br/>
      </w:r>
      <w:r w:rsidRPr="00DB4302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firmowego </w:t>
      </w:r>
      <w:r w:rsidRPr="00DB4302">
        <w:rPr>
          <w:rFonts w:ascii="Arial" w:hAnsi="Arial" w:cs="Arial"/>
        </w:rPr>
        <w:t xml:space="preserve">sklepu internetowego </w:t>
      </w:r>
      <w:r>
        <w:rPr>
          <w:rFonts w:ascii="Arial" w:hAnsi="Arial" w:cs="Arial"/>
        </w:rPr>
        <w:t>(</w:t>
      </w:r>
      <w:hyperlink r:id="rId12" w:history="1">
        <w:r w:rsidR="00296E4C" w:rsidRPr="00185F5A">
          <w:rPr>
            <w:rStyle w:val="Hipercze"/>
            <w:rFonts w:ascii="Arial" w:hAnsi="Arial" w:cs="Arial"/>
          </w:rPr>
          <w:t>www.</w:t>
        </w:r>
        <w:r w:rsidR="00296E4C" w:rsidRPr="001500CC">
          <w:rPr>
            <w:rStyle w:val="Hipercze"/>
            <w:rFonts w:ascii="Arial" w:hAnsi="Arial" w:cs="Arial"/>
          </w:rPr>
          <w:t>sklep.synevo.pl</w:t>
        </w:r>
      </w:hyperlink>
      <w:r w:rsidRPr="001500CC">
        <w:rPr>
          <w:rFonts w:ascii="Arial" w:hAnsi="Arial" w:cs="Arial"/>
        </w:rPr>
        <w:t>) na hasło Kwiat Kobiecości</w:t>
      </w:r>
      <w:r>
        <w:rPr>
          <w:rFonts w:ascii="Arial" w:hAnsi="Arial" w:cs="Arial"/>
        </w:rPr>
        <w:t xml:space="preserve">, która jest </w:t>
      </w:r>
      <w:r w:rsidRPr="001500CC">
        <w:rPr>
          <w:rFonts w:ascii="Arial" w:hAnsi="Arial" w:cs="Arial"/>
        </w:rPr>
        <w:t>ważna do końca lipca 2019</w:t>
      </w:r>
      <w:r>
        <w:rPr>
          <w:rFonts w:ascii="Arial" w:hAnsi="Arial" w:cs="Arial"/>
        </w:rPr>
        <w:t xml:space="preserve"> oraz </w:t>
      </w:r>
      <w:r w:rsidRPr="00455F39">
        <w:rPr>
          <w:rFonts w:ascii="Arial" w:hAnsi="Arial" w:cs="Arial"/>
        </w:rPr>
        <w:t xml:space="preserve">1000 kuponów rabatowych </w:t>
      </w:r>
      <w:r w:rsidR="00296E4C" w:rsidRPr="00A06594">
        <w:rPr>
          <w:rFonts w:ascii="Arial" w:hAnsi="Arial" w:cs="Arial"/>
        </w:rPr>
        <w:t xml:space="preserve">dla uczestniczek </w:t>
      </w:r>
      <w:r w:rsidR="00296E4C">
        <w:rPr>
          <w:rFonts w:ascii="Arial" w:hAnsi="Arial" w:cs="Arial"/>
        </w:rPr>
        <w:t>wydarzenia</w:t>
      </w:r>
      <w:r w:rsidR="00296E4C" w:rsidRPr="00455F39">
        <w:rPr>
          <w:rFonts w:ascii="Arial" w:hAnsi="Arial" w:cs="Arial"/>
        </w:rPr>
        <w:t xml:space="preserve"> </w:t>
      </w:r>
      <w:r w:rsidRPr="00455F39">
        <w:rPr>
          <w:rFonts w:ascii="Arial" w:hAnsi="Arial" w:cs="Arial"/>
        </w:rPr>
        <w:t xml:space="preserve">na pakiet </w:t>
      </w:r>
      <w:r>
        <w:rPr>
          <w:rFonts w:ascii="Arial" w:hAnsi="Arial" w:cs="Arial"/>
        </w:rPr>
        <w:t>badań „</w:t>
      </w:r>
      <w:r w:rsidR="00296E4C">
        <w:rPr>
          <w:rFonts w:ascii="Arial" w:hAnsi="Arial" w:cs="Arial"/>
        </w:rPr>
        <w:t xml:space="preserve">kontrola </w:t>
      </w:r>
      <w:r w:rsidRPr="00455F39">
        <w:rPr>
          <w:rFonts w:ascii="Arial" w:hAnsi="Arial" w:cs="Arial"/>
        </w:rPr>
        <w:t>stan</w:t>
      </w:r>
      <w:r w:rsidR="00296E4C">
        <w:rPr>
          <w:rFonts w:ascii="Arial" w:hAnsi="Arial" w:cs="Arial"/>
        </w:rPr>
        <w:t>u</w:t>
      </w:r>
      <w:r w:rsidRPr="00455F39">
        <w:rPr>
          <w:rFonts w:ascii="Arial" w:hAnsi="Arial" w:cs="Arial"/>
        </w:rPr>
        <w:t xml:space="preserve"> zdrowia kobiety</w:t>
      </w:r>
      <w:r>
        <w:rPr>
          <w:rFonts w:ascii="Arial" w:hAnsi="Arial" w:cs="Arial"/>
        </w:rPr>
        <w:t>”</w:t>
      </w:r>
      <w:r w:rsidRPr="00455F39">
        <w:rPr>
          <w:rFonts w:ascii="Arial" w:hAnsi="Arial" w:cs="Arial"/>
        </w:rPr>
        <w:t xml:space="preserve"> </w:t>
      </w:r>
      <w:r w:rsidRPr="001500CC">
        <w:rPr>
          <w:rFonts w:ascii="Arial" w:hAnsi="Arial" w:cs="Arial"/>
        </w:rPr>
        <w:t>(</w:t>
      </w:r>
      <w:hyperlink r:id="rId13" w:history="1">
        <w:r w:rsidRPr="001500CC">
          <w:rPr>
            <w:rStyle w:val="Hipercze"/>
            <w:rFonts w:ascii="Arial" w:hAnsi="Arial" w:cs="Arial"/>
          </w:rPr>
          <w:t>www.synevo.pl/pakiety/kontrola-stanu-zdrowia-kobiety</w:t>
        </w:r>
      </w:hyperlink>
      <w:r>
        <w:rPr>
          <w:rFonts w:ascii="Arial" w:hAnsi="Arial" w:cs="Arial"/>
        </w:rPr>
        <w:t>)</w:t>
      </w:r>
      <w:r w:rsidR="00296E4C">
        <w:rPr>
          <w:rFonts w:ascii="Arial" w:hAnsi="Arial" w:cs="Arial"/>
        </w:rPr>
        <w:t xml:space="preserve">, który </w:t>
      </w:r>
      <w:r w:rsidR="00296E4C" w:rsidRPr="001500CC">
        <w:rPr>
          <w:rFonts w:ascii="Arial" w:hAnsi="Arial" w:cs="Arial"/>
        </w:rPr>
        <w:t xml:space="preserve">zawiera 12 badań (TSH; FERRYTYNA; HBA1C; ALT; BILIRUBINA; CHOLESTEROL; TRIGLICERYDY; KREATYNINA; WAPŃ; MAGNEZ; </w:t>
      </w:r>
      <w:proofErr w:type="spellStart"/>
      <w:r w:rsidR="00296E4C" w:rsidRPr="001500CC">
        <w:rPr>
          <w:rFonts w:ascii="Arial" w:hAnsi="Arial" w:cs="Arial"/>
        </w:rPr>
        <w:t>Apo</w:t>
      </w:r>
      <w:proofErr w:type="spellEnd"/>
      <w:r w:rsidR="00296E4C" w:rsidRPr="001500CC">
        <w:rPr>
          <w:rFonts w:ascii="Arial" w:hAnsi="Arial" w:cs="Arial"/>
        </w:rPr>
        <w:t xml:space="preserve">-A; </w:t>
      </w:r>
      <w:proofErr w:type="spellStart"/>
      <w:r w:rsidR="00296E4C" w:rsidRPr="001500CC">
        <w:rPr>
          <w:rFonts w:ascii="Arial" w:hAnsi="Arial" w:cs="Arial"/>
        </w:rPr>
        <w:t>Apo</w:t>
      </w:r>
      <w:proofErr w:type="spellEnd"/>
      <w:r w:rsidR="00296E4C" w:rsidRPr="001500CC">
        <w:rPr>
          <w:rFonts w:ascii="Arial" w:hAnsi="Arial" w:cs="Arial"/>
        </w:rPr>
        <w:t>-B)</w:t>
      </w:r>
      <w:r w:rsidR="00A16DF7">
        <w:rPr>
          <w:rFonts w:ascii="Arial" w:hAnsi="Arial" w:cs="Arial"/>
        </w:rPr>
        <w:t>.</w:t>
      </w:r>
      <w:r w:rsidR="00296E4C" w:rsidRPr="001500CC">
        <w:rPr>
          <w:rFonts w:ascii="Arial" w:hAnsi="Arial" w:cs="Arial"/>
        </w:rPr>
        <w:t xml:space="preserve"> </w:t>
      </w:r>
      <w:r w:rsidR="00296E4C">
        <w:rPr>
          <w:rFonts w:ascii="Arial" w:hAnsi="Arial" w:cs="Arial"/>
        </w:rPr>
        <w:t xml:space="preserve">Badania </w:t>
      </w:r>
      <w:r w:rsidR="00A16DF7">
        <w:rPr>
          <w:rFonts w:ascii="Arial" w:hAnsi="Arial" w:cs="Arial"/>
        </w:rPr>
        <w:t>można</w:t>
      </w:r>
      <w:r w:rsidR="00296E4C" w:rsidRPr="001500CC">
        <w:rPr>
          <w:rFonts w:ascii="Arial" w:hAnsi="Arial" w:cs="Arial"/>
        </w:rPr>
        <w:t xml:space="preserve"> wykona</w:t>
      </w:r>
      <w:r w:rsidR="00A16DF7">
        <w:rPr>
          <w:rFonts w:ascii="Arial" w:hAnsi="Arial" w:cs="Arial"/>
        </w:rPr>
        <w:t>ć</w:t>
      </w:r>
      <w:r w:rsidR="00296E4C" w:rsidRPr="001500CC">
        <w:rPr>
          <w:rFonts w:ascii="Arial" w:hAnsi="Arial" w:cs="Arial"/>
        </w:rPr>
        <w:t xml:space="preserve"> w Punktach Pobrań Synevo dostępnych na terenie całego kraju.</w:t>
      </w:r>
      <w:r w:rsidR="00100EBF">
        <w:rPr>
          <w:rFonts w:ascii="Arial" w:hAnsi="Arial" w:cs="Arial"/>
        </w:rPr>
        <w:t xml:space="preserve"> </w:t>
      </w:r>
    </w:p>
    <w:p w14:paraId="21DD71B5" w14:textId="06E26EFD" w:rsidR="00100EBF" w:rsidRPr="001500CC" w:rsidRDefault="00100EBF" w:rsidP="001500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Podczas niedzielnego panelu dyskusyjnego wziął udział także </w:t>
      </w:r>
      <w:r>
        <w:rPr>
          <w:rFonts w:ascii="Arial" w:hAnsi="Arial" w:cs="Arial"/>
          <w:szCs w:val="21"/>
        </w:rPr>
        <w:t>ekspert</w:t>
      </w:r>
      <w:r w:rsidRPr="00F61C8B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>Synevo ds. genetyki,</w:t>
      </w:r>
      <w:r w:rsidRPr="00DD718E">
        <w:rPr>
          <w:rFonts w:ascii="Arial" w:hAnsi="Arial" w:cs="Arial"/>
          <w:szCs w:val="21"/>
        </w:rPr>
        <w:t xml:space="preserve"> </w:t>
      </w:r>
      <w:r w:rsidRPr="00405047">
        <w:rPr>
          <w:rFonts w:ascii="Arial" w:hAnsi="Arial" w:cs="Arial"/>
          <w:szCs w:val="21"/>
        </w:rPr>
        <w:t>Marcin Kalęba</w:t>
      </w:r>
      <w:r>
        <w:rPr>
          <w:rFonts w:ascii="Arial" w:hAnsi="Arial" w:cs="Arial"/>
          <w:szCs w:val="21"/>
        </w:rPr>
        <w:t xml:space="preserve"> - m</w:t>
      </w:r>
      <w:r w:rsidRPr="00405047">
        <w:rPr>
          <w:rFonts w:ascii="Arial" w:hAnsi="Arial" w:cs="Arial"/>
          <w:szCs w:val="21"/>
        </w:rPr>
        <w:t>gr analityki medycznej</w:t>
      </w:r>
      <w:r>
        <w:rPr>
          <w:rFonts w:ascii="Arial" w:hAnsi="Arial" w:cs="Arial"/>
          <w:szCs w:val="21"/>
        </w:rPr>
        <w:t>,</w:t>
      </w:r>
      <w:r w:rsidRPr="00405047">
        <w:rPr>
          <w:rFonts w:ascii="Arial" w:hAnsi="Arial" w:cs="Arial"/>
          <w:szCs w:val="21"/>
        </w:rPr>
        <w:t> specjalista z zakresu zdrowia publicznego</w:t>
      </w:r>
      <w:r w:rsidR="00AC78D2">
        <w:rPr>
          <w:rFonts w:ascii="Arial" w:hAnsi="Arial" w:cs="Arial"/>
          <w:szCs w:val="21"/>
        </w:rPr>
        <w:t>.</w:t>
      </w:r>
    </w:p>
    <w:p w14:paraId="1E5051A3" w14:textId="29A22B58" w:rsidR="006A3093" w:rsidRDefault="006250EC" w:rsidP="006A3093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A9E1020" wp14:editId="2E0576AB">
            <wp:simplePos x="0" y="0"/>
            <wp:positionH relativeFrom="column">
              <wp:posOffset>-457200</wp:posOffset>
            </wp:positionH>
            <wp:positionV relativeFrom="paragraph">
              <wp:posOffset>36830</wp:posOffset>
            </wp:positionV>
            <wp:extent cx="2430780" cy="2430780"/>
            <wp:effectExtent l="0" t="0" r="7620" b="7620"/>
            <wp:wrapSquare wrapText="bothSides"/>
            <wp:docPr id="3" name="Obraz 3" descr="C:\Users\Justyna\Desktop\Społem\SYNEVO\Informacje prasowe\2019 V Kwiat Kobiecości\Syn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\Desktop\Społem\SYNEVO\Informacje prasowe\2019 V Kwiat Kobiecości\Synev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093">
        <w:rPr>
          <w:rFonts w:ascii="Arial" w:hAnsi="Arial" w:cs="Arial"/>
        </w:rPr>
        <w:t xml:space="preserve">- </w:t>
      </w:r>
      <w:r w:rsidR="006A3093">
        <w:rPr>
          <w:rFonts w:ascii="Arial" w:hAnsi="Arial" w:cs="Arial"/>
          <w:i/>
        </w:rPr>
        <w:t xml:space="preserve">Każdego roku </w:t>
      </w:r>
      <w:r w:rsidR="00D837A6">
        <w:rPr>
          <w:rFonts w:ascii="Arial" w:hAnsi="Arial" w:cs="Arial"/>
          <w:i/>
        </w:rPr>
        <w:t>około</w:t>
      </w:r>
      <w:r w:rsidR="007F0B14">
        <w:rPr>
          <w:rFonts w:ascii="Arial" w:hAnsi="Arial" w:cs="Arial"/>
          <w:i/>
        </w:rPr>
        <w:t xml:space="preserve"> 3</w:t>
      </w:r>
      <w:r w:rsidR="006A3093">
        <w:rPr>
          <w:rFonts w:ascii="Arial" w:hAnsi="Arial" w:cs="Arial"/>
          <w:i/>
        </w:rPr>
        <w:t xml:space="preserve"> tys. kobiet w Polsce dowiaduje się, że ma raka szyjki macicy. Z powodu tego nowotworu umiera 1,6 tys. Polek rocznie. Co prawda liczba zgonów spada, ale poprzez wczesną profilaktykę można ich uniknąć. W wielu krajach walka z tą chorobą przebiega skuteczniej niż </w:t>
      </w:r>
      <w:r>
        <w:rPr>
          <w:rFonts w:ascii="Arial" w:hAnsi="Arial" w:cs="Arial"/>
          <w:i/>
        </w:rPr>
        <w:br/>
      </w:r>
      <w:r w:rsidR="006A3093">
        <w:rPr>
          <w:rFonts w:ascii="Arial" w:hAnsi="Arial" w:cs="Arial"/>
          <w:i/>
        </w:rPr>
        <w:t xml:space="preserve">w Polsce. Mamy wciąż jeszcze bardzo dużo do zrobienia </w:t>
      </w:r>
      <w:r>
        <w:rPr>
          <w:rFonts w:ascii="Arial" w:hAnsi="Arial" w:cs="Arial"/>
          <w:i/>
        </w:rPr>
        <w:br/>
      </w:r>
      <w:r w:rsidR="006A3093">
        <w:rPr>
          <w:rFonts w:ascii="Arial" w:hAnsi="Arial" w:cs="Arial"/>
          <w:i/>
        </w:rPr>
        <w:t>w tym zakresie, dlatego tak ważna jest edukacja zdrowotna.</w:t>
      </w:r>
      <w:r w:rsidR="007F0B14">
        <w:rPr>
          <w:rFonts w:ascii="Arial" w:hAnsi="Arial" w:cs="Arial"/>
          <w:i/>
        </w:rPr>
        <w:t xml:space="preserve"> </w:t>
      </w:r>
      <w:r w:rsidR="00F51D51">
        <w:rPr>
          <w:rFonts w:ascii="Arial" w:hAnsi="Arial" w:cs="Arial"/>
          <w:i/>
        </w:rPr>
        <w:t>Świadomość, że cytologia jest nie tylko dla dojrzałych kobiet, ale wszystkich</w:t>
      </w:r>
      <w:r>
        <w:rPr>
          <w:rFonts w:ascii="Arial" w:hAnsi="Arial" w:cs="Arial"/>
          <w:i/>
        </w:rPr>
        <w:t xml:space="preserve"> (nawet bardzo młodych)</w:t>
      </w:r>
      <w:r w:rsidR="00F51D51">
        <w:rPr>
          <w:rFonts w:ascii="Arial" w:hAnsi="Arial" w:cs="Arial"/>
          <w:i/>
        </w:rPr>
        <w:t>, które prowadzą życie</w:t>
      </w:r>
      <w:r w:rsidR="00CF71EA">
        <w:rPr>
          <w:rFonts w:ascii="Arial" w:hAnsi="Arial" w:cs="Arial"/>
          <w:i/>
        </w:rPr>
        <w:t xml:space="preserve"> seksualne, b</w:t>
      </w:r>
      <w:r w:rsidR="00F51D51" w:rsidRPr="001500CC">
        <w:rPr>
          <w:rFonts w:ascii="Arial" w:hAnsi="Arial" w:cs="Arial"/>
          <w:i/>
        </w:rPr>
        <w:t>adanie zajmuje zaledwie kilka minut</w:t>
      </w:r>
      <w:r w:rsidR="00CF71EA" w:rsidRPr="001500CC">
        <w:rPr>
          <w:rFonts w:ascii="Arial" w:hAnsi="Arial" w:cs="Arial"/>
          <w:i/>
        </w:rPr>
        <w:t>, a r</w:t>
      </w:r>
      <w:r w:rsidR="00F51D51" w:rsidRPr="001500CC">
        <w:rPr>
          <w:rFonts w:ascii="Arial" w:hAnsi="Arial" w:cs="Arial"/>
          <w:i/>
        </w:rPr>
        <w:t>ak szyjki macicy to nie wyrok jeżeli jest wykryty w odpowiednim czasie</w:t>
      </w:r>
      <w:r w:rsidR="00CF71EA" w:rsidRPr="001500CC">
        <w:rPr>
          <w:rFonts w:ascii="Arial" w:hAnsi="Arial" w:cs="Arial"/>
          <w:i/>
        </w:rPr>
        <w:t xml:space="preserve">, powinna być powszechna. </w:t>
      </w:r>
      <w:r w:rsidR="007F0B14">
        <w:rPr>
          <w:rFonts w:ascii="Arial" w:hAnsi="Arial" w:cs="Arial"/>
          <w:i/>
        </w:rPr>
        <w:t>To</w:t>
      </w:r>
      <w:r w:rsidR="00CF71EA">
        <w:rPr>
          <w:rFonts w:ascii="Arial" w:hAnsi="Arial" w:cs="Arial"/>
          <w:i/>
        </w:rPr>
        <w:t>,</w:t>
      </w:r>
      <w:r w:rsidR="007F0B14">
        <w:rPr>
          <w:rFonts w:ascii="Arial" w:hAnsi="Arial" w:cs="Arial"/>
          <w:i/>
        </w:rPr>
        <w:t xml:space="preserve"> co robi organizacja Kwiat Kobiecości dla zwiększenia świadomości znaczenia profilaktycznych badań ginekologicznych jest bezcenne. </w:t>
      </w:r>
      <w:r>
        <w:rPr>
          <w:rFonts w:ascii="Arial" w:hAnsi="Arial" w:cs="Arial"/>
          <w:i/>
        </w:rPr>
        <w:br/>
      </w:r>
      <w:r w:rsidR="007F0B14">
        <w:rPr>
          <w:rFonts w:ascii="Arial" w:hAnsi="Arial" w:cs="Arial"/>
          <w:i/>
        </w:rPr>
        <w:t xml:space="preserve">Z przyjemnością włączyliśmy się do </w:t>
      </w:r>
      <w:r w:rsidR="00B56CAF">
        <w:rPr>
          <w:rFonts w:ascii="Arial" w:hAnsi="Arial" w:cs="Arial"/>
          <w:i/>
        </w:rPr>
        <w:t xml:space="preserve">inauguracji </w:t>
      </w:r>
      <w:r w:rsidR="007F0B14">
        <w:rPr>
          <w:rFonts w:ascii="Arial" w:hAnsi="Arial" w:cs="Arial"/>
          <w:i/>
        </w:rPr>
        <w:t>akcji „Piękna, bo zdrowa</w:t>
      </w:r>
      <w:r w:rsidR="00D837A6">
        <w:rPr>
          <w:rFonts w:ascii="Arial" w:hAnsi="Arial" w:cs="Arial"/>
          <w:i/>
        </w:rPr>
        <w:t>”</w:t>
      </w:r>
      <w:r w:rsidR="007F0B14">
        <w:rPr>
          <w:rFonts w:ascii="Arial" w:hAnsi="Arial" w:cs="Arial"/>
          <w:i/>
        </w:rPr>
        <w:t xml:space="preserve">, wpisuje się </w:t>
      </w:r>
      <w:r w:rsidR="00D837A6">
        <w:rPr>
          <w:rFonts w:ascii="Arial" w:hAnsi="Arial" w:cs="Arial"/>
          <w:i/>
        </w:rPr>
        <w:t xml:space="preserve">ona </w:t>
      </w:r>
      <w:r w:rsidR="007F0B14">
        <w:rPr>
          <w:rFonts w:ascii="Arial" w:hAnsi="Arial" w:cs="Arial"/>
          <w:i/>
        </w:rPr>
        <w:t xml:space="preserve">doskonale w misję naszej firmy </w:t>
      </w:r>
      <w:r w:rsidR="006A3093" w:rsidRPr="0006066C">
        <w:rPr>
          <w:rFonts w:ascii="Arial" w:hAnsi="Arial" w:cs="Arial"/>
        </w:rPr>
        <w:t xml:space="preserve">– </w:t>
      </w:r>
      <w:r w:rsidR="006A3093">
        <w:rPr>
          <w:rFonts w:ascii="Arial" w:hAnsi="Arial" w:cs="Arial"/>
        </w:rPr>
        <w:t xml:space="preserve">mówi </w:t>
      </w:r>
      <w:r w:rsidR="006A3093" w:rsidRPr="0006066C">
        <w:rPr>
          <w:rFonts w:ascii="Arial" w:hAnsi="Arial" w:cs="Arial"/>
        </w:rPr>
        <w:t>dr n. med. Iwona Kozak-Michałowska, Dyrektor ds.</w:t>
      </w:r>
      <w:r w:rsidR="006A3093" w:rsidRPr="00783956">
        <w:rPr>
          <w:rFonts w:ascii="Arial" w:hAnsi="Arial" w:cs="Arial"/>
        </w:rPr>
        <w:t xml:space="preserve"> Nauki </w:t>
      </w:r>
      <w:r w:rsidR="006A3093">
        <w:rPr>
          <w:rFonts w:ascii="Arial" w:hAnsi="Arial" w:cs="Arial"/>
        </w:rPr>
        <w:t xml:space="preserve">i Rozwoju Synevo </w:t>
      </w:r>
    </w:p>
    <w:p w14:paraId="4F743053" w14:textId="719A9D1C" w:rsidR="006A3093" w:rsidRDefault="00100EBF" w:rsidP="006A3093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noProof/>
        </w:rPr>
        <w:drawing>
          <wp:anchor distT="0" distB="0" distL="114300" distR="114300" simplePos="0" relativeHeight="251661312" behindDoc="1" locked="0" layoutInCell="1" allowOverlap="1" wp14:anchorId="1A4106F6" wp14:editId="240822FE">
            <wp:simplePos x="0" y="0"/>
            <wp:positionH relativeFrom="column">
              <wp:posOffset>3832860</wp:posOffset>
            </wp:positionH>
            <wp:positionV relativeFrom="paragraph">
              <wp:posOffset>1254125</wp:posOffset>
            </wp:positionV>
            <wp:extent cx="2484120" cy="2484120"/>
            <wp:effectExtent l="0" t="0" r="0" b="0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5" name="Obraz 5" descr="C:\Users\Justyna\Desktop\Społem\SYNEVO\Informacje prasowe\2019 V Kwiat Kobiecości\Laboratoria Medyczne Syn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yna\Desktop\Społem\SYNEVO\Informacje prasowe\2019 V Kwiat Kobiecości\Laboratoria Medyczne Synev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0EC" w:rsidRPr="006250EC">
        <w:rPr>
          <w:rFonts w:ascii="Arial" w:eastAsia="Times New Roman" w:hAnsi="Arial" w:cs="Arial"/>
        </w:rPr>
        <w:t xml:space="preserve"> </w:t>
      </w:r>
      <w:r w:rsidR="00D837A6">
        <w:rPr>
          <w:rFonts w:ascii="Arial" w:eastAsia="Times New Roman" w:hAnsi="Arial" w:cs="Arial"/>
        </w:rPr>
        <w:t>Najskuteczniejsze metody przeciwdziałania rakowi szyjki macicy to szczepionka zapobiegająca zakażeniu wirusem HPV, który odpowiada za rozwój tego nowotworu (p</w:t>
      </w:r>
      <w:r w:rsidR="00D837A6" w:rsidRPr="00E772A2">
        <w:rPr>
          <w:rFonts w:ascii="Arial" w:eastAsia="Times New Roman" w:hAnsi="Arial" w:cs="Arial"/>
        </w:rPr>
        <w:t>rofilaktyka pierwotna</w:t>
      </w:r>
      <w:r w:rsidR="00D837A6">
        <w:rPr>
          <w:rFonts w:ascii="Arial" w:eastAsia="Times New Roman" w:hAnsi="Arial" w:cs="Arial"/>
        </w:rPr>
        <w:t>) oraz cytologiczne badanie przesiewowe, które pozwala na wczesne wykrycie choroby i jej całkowite wyleczenie (profilaktyka wtórna). Ważnymi elementami prawidłowej diagnostyki</w:t>
      </w:r>
      <w:r w:rsidR="00D837A6" w:rsidRPr="00E772A2">
        <w:rPr>
          <w:rFonts w:ascii="Arial" w:eastAsia="Times New Roman" w:hAnsi="Arial" w:cs="Arial"/>
        </w:rPr>
        <w:t xml:space="preserve"> </w:t>
      </w:r>
      <w:r w:rsidR="006250EC">
        <w:rPr>
          <w:rFonts w:ascii="Arial" w:eastAsia="Times New Roman" w:hAnsi="Arial" w:cs="Arial"/>
        </w:rPr>
        <w:br/>
      </w:r>
      <w:r w:rsidR="00D837A6" w:rsidRPr="00E772A2">
        <w:rPr>
          <w:rFonts w:ascii="Arial" w:eastAsia="Times New Roman" w:hAnsi="Arial" w:cs="Arial"/>
        </w:rPr>
        <w:t>i leczeni</w:t>
      </w:r>
      <w:r w:rsidR="00D837A6">
        <w:rPr>
          <w:rFonts w:ascii="Arial" w:eastAsia="Times New Roman" w:hAnsi="Arial" w:cs="Arial"/>
        </w:rPr>
        <w:t>a są t</w:t>
      </w:r>
      <w:r w:rsidR="00D837A6" w:rsidRPr="00E772A2">
        <w:rPr>
          <w:rFonts w:ascii="Arial" w:eastAsia="Times New Roman" w:hAnsi="Arial" w:cs="Arial"/>
        </w:rPr>
        <w:t>esty wykrywające obecność wirusa HPV</w:t>
      </w:r>
      <w:r w:rsidR="006250EC">
        <w:rPr>
          <w:rFonts w:ascii="Arial" w:eastAsia="Times New Roman" w:hAnsi="Arial" w:cs="Arial"/>
        </w:rPr>
        <w:t>. Jedną z wersji</w:t>
      </w:r>
      <w:r w:rsidR="006250EC" w:rsidRPr="006250EC">
        <w:rPr>
          <w:rFonts w:ascii="Arial" w:hAnsi="Arial" w:cs="Arial"/>
        </w:rPr>
        <w:t xml:space="preserve"> </w:t>
      </w:r>
      <w:r w:rsidR="006250EC" w:rsidRPr="0038718A">
        <w:rPr>
          <w:rFonts w:ascii="Arial" w:hAnsi="Arial" w:cs="Arial"/>
        </w:rPr>
        <w:t>obe</w:t>
      </w:r>
      <w:r w:rsidR="006250EC">
        <w:rPr>
          <w:rFonts w:ascii="Arial" w:hAnsi="Arial" w:cs="Arial"/>
        </w:rPr>
        <w:t>jmującą</w:t>
      </w:r>
      <w:r w:rsidR="006250EC" w:rsidRPr="0038718A">
        <w:rPr>
          <w:rFonts w:ascii="Arial" w:hAnsi="Arial" w:cs="Arial"/>
        </w:rPr>
        <w:t xml:space="preserve"> 2 genotyp</w:t>
      </w:r>
      <w:r w:rsidR="006250EC">
        <w:rPr>
          <w:rFonts w:ascii="Arial" w:hAnsi="Arial" w:cs="Arial"/>
        </w:rPr>
        <w:t>y</w:t>
      </w:r>
      <w:r w:rsidR="006250EC" w:rsidRPr="0038718A">
        <w:rPr>
          <w:rFonts w:ascii="Arial" w:hAnsi="Arial" w:cs="Arial"/>
        </w:rPr>
        <w:t xml:space="preserve"> wysokiego ryzyka wirusa HPV</w:t>
      </w:r>
      <w:r w:rsidR="006250EC">
        <w:rPr>
          <w:rFonts w:ascii="Arial" w:eastAsia="Times New Roman" w:hAnsi="Arial" w:cs="Arial"/>
        </w:rPr>
        <w:t xml:space="preserve"> </w:t>
      </w:r>
      <w:r w:rsidR="005D721F">
        <w:rPr>
          <w:rFonts w:ascii="Arial" w:eastAsia="Times New Roman" w:hAnsi="Arial" w:cs="Arial"/>
        </w:rPr>
        <w:t>można było wykonać obok badań cytologicznych podczas inauguracji kampanii „Piękna, bo zdrowa” 2019</w:t>
      </w:r>
      <w:r w:rsidR="00D837A6">
        <w:rPr>
          <w:rFonts w:ascii="Arial" w:eastAsia="Times New Roman" w:hAnsi="Arial" w:cs="Arial"/>
        </w:rPr>
        <w:t xml:space="preserve">. </w:t>
      </w:r>
      <w:r w:rsidR="00D837A6" w:rsidRPr="00E772A2">
        <w:rPr>
          <w:rFonts w:ascii="Arial" w:eastAsia="Times New Roman" w:hAnsi="Arial" w:cs="Arial"/>
        </w:rPr>
        <w:t xml:space="preserve"> </w:t>
      </w:r>
    </w:p>
    <w:p w14:paraId="3265C48F" w14:textId="79B3366D" w:rsidR="00BE29D4" w:rsidRPr="00A12D05" w:rsidRDefault="006250EC" w:rsidP="00BE29D4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Kampania społeczna </w:t>
      </w:r>
      <w:r w:rsidR="00CF71EA">
        <w:rPr>
          <w:rFonts w:ascii="Arial" w:eastAsia="Times New Roman" w:hAnsi="Arial" w:cs="Arial"/>
        </w:rPr>
        <w:t>„Piękna, bo zdrowa” przez 9</w:t>
      </w:r>
      <w:r w:rsidR="005D721F">
        <w:rPr>
          <w:rFonts w:ascii="Arial" w:eastAsia="Times New Roman" w:hAnsi="Arial" w:cs="Arial"/>
        </w:rPr>
        <w:t xml:space="preserve"> </w:t>
      </w:r>
      <w:r w:rsidR="00CF71EA">
        <w:rPr>
          <w:rFonts w:ascii="Arial" w:eastAsia="Times New Roman" w:hAnsi="Arial" w:cs="Arial"/>
        </w:rPr>
        <w:t xml:space="preserve">lat zgromadziła ponad 60 ambasadorek, które </w:t>
      </w:r>
      <w:r w:rsidR="00CF71EA" w:rsidRPr="001500CC">
        <w:rPr>
          <w:rFonts w:ascii="Arial" w:eastAsia="Times New Roman" w:hAnsi="Arial" w:cs="Arial"/>
          <w:bCs/>
        </w:rPr>
        <w:t xml:space="preserve">pomagały </w:t>
      </w:r>
      <w:r w:rsidR="00100EBF">
        <w:rPr>
          <w:rFonts w:ascii="Arial" w:eastAsia="Times New Roman" w:hAnsi="Arial" w:cs="Arial"/>
          <w:bCs/>
        </w:rPr>
        <w:br/>
      </w:r>
      <w:r w:rsidR="00CF71EA" w:rsidRPr="001500CC">
        <w:rPr>
          <w:rFonts w:ascii="Arial" w:eastAsia="Times New Roman" w:hAnsi="Arial" w:cs="Arial"/>
          <w:bCs/>
        </w:rPr>
        <w:t>w skutecznym dotarciu do kobiet</w:t>
      </w:r>
      <w:r>
        <w:rPr>
          <w:rFonts w:ascii="Arial" w:eastAsia="Times New Roman" w:hAnsi="Arial" w:cs="Arial"/>
          <w:bCs/>
        </w:rPr>
        <w:t xml:space="preserve"> </w:t>
      </w:r>
      <w:r w:rsidR="00AE5A9C">
        <w:rPr>
          <w:rFonts w:ascii="Arial" w:eastAsia="Times New Roman" w:hAnsi="Arial" w:cs="Arial"/>
          <w:bCs/>
        </w:rPr>
        <w:t xml:space="preserve">z przekazem jak ważne są regularne badania. </w:t>
      </w:r>
      <w:r w:rsidR="00BE29D4">
        <w:rPr>
          <w:rFonts w:ascii="Arial" w:eastAsia="Times New Roman" w:hAnsi="Arial" w:cs="Arial"/>
        </w:rPr>
        <w:t xml:space="preserve">Podczas Kampanii 2018 udało się przebadać ponad 600 kobiet. Można było wykonać cytologię i testy genetyczne. 20 kobiet otrzymało wynik patologiczny, a 5 zostało w trybie natychmiastowym wysłanych do szpitala. To potwierdzenie, że kampania jest </w:t>
      </w:r>
      <w:r w:rsidR="00AE5A9C">
        <w:rPr>
          <w:rFonts w:ascii="Arial" w:eastAsia="Times New Roman" w:hAnsi="Arial" w:cs="Arial"/>
        </w:rPr>
        <w:t xml:space="preserve">wartościowa i </w:t>
      </w:r>
      <w:r w:rsidR="00BE29D4">
        <w:rPr>
          <w:rFonts w:ascii="Arial" w:eastAsia="Times New Roman" w:hAnsi="Arial" w:cs="Arial"/>
        </w:rPr>
        <w:t>potrzebna.</w:t>
      </w:r>
    </w:p>
    <w:p w14:paraId="5770562D" w14:textId="2282144A" w:rsidR="005D721F" w:rsidRDefault="009E59AC" w:rsidP="0049306F">
      <w:pPr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 xml:space="preserve">W </w:t>
      </w:r>
      <w:r w:rsidR="00CF71EA">
        <w:rPr>
          <w:rFonts w:ascii="Arial" w:eastAsia="Times New Roman" w:hAnsi="Arial" w:cs="Arial"/>
        </w:rPr>
        <w:t>jubileuszową</w:t>
      </w:r>
      <w:r w:rsidR="00AE5A9C">
        <w:rPr>
          <w:rFonts w:ascii="Arial" w:eastAsia="Times New Roman" w:hAnsi="Arial" w:cs="Arial"/>
        </w:rPr>
        <w:t>, X</w:t>
      </w:r>
      <w:r>
        <w:rPr>
          <w:rFonts w:ascii="Arial" w:eastAsia="Times New Roman" w:hAnsi="Arial" w:cs="Arial"/>
        </w:rPr>
        <w:t xml:space="preserve"> </w:t>
      </w:r>
      <w:r w:rsidR="00CF71EA">
        <w:rPr>
          <w:rFonts w:ascii="Arial" w:eastAsia="Times New Roman" w:hAnsi="Arial" w:cs="Arial"/>
        </w:rPr>
        <w:t>edycję</w:t>
      </w:r>
      <w:r>
        <w:rPr>
          <w:rFonts w:ascii="Arial" w:eastAsia="Times New Roman" w:hAnsi="Arial" w:cs="Arial"/>
        </w:rPr>
        <w:t xml:space="preserve"> zaangażowali się panowie: </w:t>
      </w:r>
      <w:r w:rsidRPr="001500CC">
        <w:rPr>
          <w:rFonts w:ascii="Arial" w:eastAsia="Times New Roman" w:hAnsi="Arial" w:cs="Arial"/>
        </w:rPr>
        <w:t>Łukasz Konopka, Dawid Kwiatkowski, Cezary Pazura, Andrzej Piaseczny i Maciej Orłoś. W</w:t>
      </w:r>
      <w:r>
        <w:rPr>
          <w:rFonts w:ascii="Arial" w:eastAsia="Times New Roman" w:hAnsi="Arial" w:cs="Arial"/>
        </w:rPr>
        <w:t xml:space="preserve"> Miasteczku Kobiet </w:t>
      </w:r>
      <w:r w:rsidR="00100EBF">
        <w:rPr>
          <w:rFonts w:ascii="Arial" w:eastAsia="Times New Roman" w:hAnsi="Arial" w:cs="Arial"/>
        </w:rPr>
        <w:br/>
      </w:r>
      <w:r w:rsidR="00100EBF">
        <w:rPr>
          <w:rFonts w:ascii="Arial" w:eastAsia="Times New Roman" w:hAnsi="Arial" w:cs="Arial"/>
        </w:rPr>
        <w:br/>
      </w:r>
      <w:r w:rsidR="00B56CAF">
        <w:rPr>
          <w:rFonts w:ascii="Arial" w:eastAsia="Times New Roman" w:hAnsi="Arial" w:cs="Arial"/>
        </w:rPr>
        <w:t xml:space="preserve">podczas inauguracji akcji </w:t>
      </w:r>
      <w:r>
        <w:rPr>
          <w:rFonts w:ascii="Arial" w:eastAsia="Times New Roman" w:hAnsi="Arial" w:cs="Arial"/>
        </w:rPr>
        <w:t>można było wykonać darmową cytologię i badanie HPV</w:t>
      </w:r>
      <w:r w:rsidR="00F51D51">
        <w:rPr>
          <w:rFonts w:ascii="Arial" w:eastAsia="Times New Roman" w:hAnsi="Arial" w:cs="Arial"/>
        </w:rPr>
        <w:t xml:space="preserve"> w </w:t>
      </w:r>
      <w:proofErr w:type="spellStart"/>
      <w:r w:rsidR="00F51D51">
        <w:rPr>
          <w:rFonts w:ascii="Arial" w:eastAsia="Times New Roman" w:hAnsi="Arial" w:cs="Arial"/>
        </w:rPr>
        <w:t>cytobusie</w:t>
      </w:r>
      <w:proofErr w:type="spellEnd"/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lastRenderedPageBreak/>
        <w:t>otrzymać porad</w:t>
      </w:r>
      <w:r w:rsidR="00F51D51">
        <w:rPr>
          <w:rFonts w:ascii="Arial" w:eastAsia="Times New Roman" w:hAnsi="Arial" w:cs="Arial"/>
        </w:rPr>
        <w:t>y</w:t>
      </w:r>
      <w:r w:rsidR="00BE29D4">
        <w:rPr>
          <w:rFonts w:ascii="Arial" w:eastAsia="Times New Roman" w:hAnsi="Arial" w:cs="Arial"/>
        </w:rPr>
        <w:t xml:space="preserve"> specjalistów </w:t>
      </w:r>
      <w:r w:rsidR="005D721F">
        <w:rPr>
          <w:rFonts w:ascii="Arial" w:eastAsia="Times New Roman" w:hAnsi="Arial" w:cs="Arial"/>
        </w:rPr>
        <w:t xml:space="preserve">m.in. </w:t>
      </w:r>
      <w:r w:rsidR="00BE29D4">
        <w:rPr>
          <w:rFonts w:ascii="Arial" w:eastAsia="Times New Roman" w:hAnsi="Arial" w:cs="Arial"/>
        </w:rPr>
        <w:t xml:space="preserve">w zakresie </w:t>
      </w:r>
      <w:r w:rsidR="00F51D51">
        <w:rPr>
          <w:rFonts w:ascii="Arial" w:eastAsia="Times New Roman" w:hAnsi="Arial" w:cs="Arial"/>
        </w:rPr>
        <w:t>profilaktyki</w:t>
      </w:r>
      <w:r w:rsidR="005D721F">
        <w:rPr>
          <w:rFonts w:ascii="Arial" w:eastAsia="Times New Roman" w:hAnsi="Arial" w:cs="Arial"/>
        </w:rPr>
        <w:t xml:space="preserve"> zdrowotnej i </w:t>
      </w:r>
      <w:r w:rsidR="00BE29D4">
        <w:rPr>
          <w:rFonts w:ascii="Arial" w:eastAsia="Times New Roman" w:hAnsi="Arial" w:cs="Arial"/>
        </w:rPr>
        <w:t>medycznej</w:t>
      </w:r>
      <w:r w:rsidR="00F51D51">
        <w:rPr>
          <w:rFonts w:ascii="Arial" w:eastAsia="Times New Roman" w:hAnsi="Arial" w:cs="Arial"/>
        </w:rPr>
        <w:t>.</w:t>
      </w:r>
      <w:r w:rsidR="00CF71EA">
        <w:rPr>
          <w:rFonts w:ascii="Arial" w:eastAsia="Times New Roman" w:hAnsi="Arial" w:cs="Arial"/>
        </w:rPr>
        <w:t xml:space="preserve"> </w:t>
      </w:r>
      <w:r w:rsidR="005D721F" w:rsidRPr="004D0366">
        <w:rPr>
          <w:rFonts w:ascii="Arial" w:eastAsia="Times New Roman" w:hAnsi="Arial" w:cs="Arial"/>
          <w:bCs/>
        </w:rPr>
        <w:t xml:space="preserve">Wydarzeniu </w:t>
      </w:r>
      <w:r w:rsidR="005D721F">
        <w:rPr>
          <w:rFonts w:ascii="Arial" w:eastAsia="Times New Roman" w:hAnsi="Arial" w:cs="Arial"/>
          <w:bCs/>
        </w:rPr>
        <w:t xml:space="preserve">pod PKiN </w:t>
      </w:r>
      <w:r w:rsidR="005D721F" w:rsidRPr="004D0366">
        <w:rPr>
          <w:rFonts w:ascii="Arial" w:eastAsia="Times New Roman" w:hAnsi="Arial" w:cs="Arial"/>
          <w:bCs/>
        </w:rPr>
        <w:t>towarzyszyły występy artystyczne oraz kino letnie</w:t>
      </w:r>
      <w:r w:rsidR="005D721F">
        <w:rPr>
          <w:rFonts w:ascii="Arial" w:eastAsia="Times New Roman" w:hAnsi="Arial" w:cs="Arial"/>
          <w:bCs/>
        </w:rPr>
        <w:t>.</w:t>
      </w:r>
      <w:r w:rsidR="005D721F" w:rsidRPr="001500CC">
        <w:rPr>
          <w:rFonts w:ascii="Arial" w:eastAsia="Times New Roman" w:hAnsi="Arial" w:cs="Arial"/>
          <w:bCs/>
        </w:rPr>
        <w:t xml:space="preserve"> </w:t>
      </w:r>
    </w:p>
    <w:p w14:paraId="52824F06" w14:textId="1D7D4795" w:rsidR="00CF71EA" w:rsidRPr="001500CC" w:rsidRDefault="009276BD" w:rsidP="0049306F">
      <w:pPr>
        <w:jc w:val="both"/>
        <w:rPr>
          <w:rFonts w:ascii="Arial" w:eastAsia="Times New Roman" w:hAnsi="Arial" w:cs="Arial"/>
          <w:bC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69DBED98" wp14:editId="32884B01">
            <wp:simplePos x="0" y="0"/>
            <wp:positionH relativeFrom="column">
              <wp:posOffset>-168275</wp:posOffset>
            </wp:positionH>
            <wp:positionV relativeFrom="paragraph">
              <wp:posOffset>11430</wp:posOffset>
            </wp:positionV>
            <wp:extent cx="4113530" cy="2739390"/>
            <wp:effectExtent l="0" t="0" r="1270" b="3810"/>
            <wp:wrapSquare wrapText="bothSides"/>
            <wp:docPr id="9" name="Obraz 9" descr="C:\Users\Justyna\Desktop\Społem\SYNEVO\Informacje prasowe\2019 V Kwiat Kobiecości\Cytobus_Piękna, bo zdrowa_Syn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styna\Desktop\Społem\SYNEVO\Informacje prasowe\2019 V Kwiat Kobiecości\Cytobus_Piękna, bo zdrowa_Synev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530" cy="27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1EA" w:rsidRPr="001500CC">
        <w:rPr>
          <w:rFonts w:ascii="Arial" w:eastAsia="Times New Roman" w:hAnsi="Arial" w:cs="Arial"/>
          <w:bCs/>
        </w:rPr>
        <w:t>Celem komunik</w:t>
      </w:r>
      <w:r w:rsidR="00CF71EA">
        <w:rPr>
          <w:rFonts w:ascii="Arial" w:eastAsia="Times New Roman" w:hAnsi="Arial" w:cs="Arial"/>
          <w:bCs/>
        </w:rPr>
        <w:t xml:space="preserve">acyjnym edycji 2019 </w:t>
      </w:r>
      <w:r w:rsidR="00CF71EA" w:rsidRPr="001500CC">
        <w:rPr>
          <w:rFonts w:ascii="Arial" w:eastAsia="Times New Roman" w:hAnsi="Arial" w:cs="Arial"/>
          <w:bCs/>
        </w:rPr>
        <w:t xml:space="preserve">jest dowartościowanie kobiet i ukazanie im powodów, dla których one </w:t>
      </w:r>
      <w:r>
        <w:rPr>
          <w:rFonts w:ascii="Arial" w:eastAsia="Times New Roman" w:hAnsi="Arial" w:cs="Arial"/>
          <w:bCs/>
        </w:rPr>
        <w:br/>
      </w:r>
      <w:r w:rsidR="00CF71EA" w:rsidRPr="001500CC">
        <w:rPr>
          <w:rFonts w:ascii="Arial" w:eastAsia="Times New Roman" w:hAnsi="Arial" w:cs="Arial"/>
          <w:bCs/>
        </w:rPr>
        <w:t xml:space="preserve">i ich zdrowie są ważne. </w:t>
      </w:r>
      <w:r w:rsidR="00B56CAF">
        <w:rPr>
          <w:rFonts w:ascii="Arial" w:eastAsia="Times New Roman" w:hAnsi="Arial" w:cs="Arial"/>
          <w:bCs/>
        </w:rPr>
        <w:t xml:space="preserve">Częścią </w:t>
      </w:r>
      <w:r w:rsidR="00B56CAF">
        <w:rPr>
          <w:rFonts w:ascii="Arial" w:eastAsia="Times New Roman" w:hAnsi="Arial" w:cs="Arial"/>
        </w:rPr>
        <w:t xml:space="preserve">tegorocznej </w:t>
      </w:r>
      <w:r w:rsidR="00B56CAF">
        <w:rPr>
          <w:rFonts w:ascii="Arial" w:eastAsia="Times New Roman" w:hAnsi="Arial" w:cs="Arial"/>
          <w:bCs/>
        </w:rPr>
        <w:t xml:space="preserve">kampanii jest </w:t>
      </w:r>
      <w:r w:rsidR="00AE5A9C">
        <w:rPr>
          <w:rFonts w:ascii="Arial" w:eastAsia="Times New Roman" w:hAnsi="Arial" w:cs="Arial"/>
          <w:bCs/>
        </w:rPr>
        <w:t xml:space="preserve">także </w:t>
      </w:r>
      <w:r w:rsidR="00B56CAF">
        <w:rPr>
          <w:rFonts w:ascii="Arial" w:eastAsia="Times New Roman" w:hAnsi="Arial" w:cs="Arial"/>
          <w:bCs/>
        </w:rPr>
        <w:t xml:space="preserve">możliwość wykonania bezpłatnych badań cytologicznych podczas </w:t>
      </w:r>
      <w:r w:rsidR="00BE29D4" w:rsidRPr="001500CC">
        <w:rPr>
          <w:rFonts w:ascii="Arial" w:eastAsia="Times New Roman" w:hAnsi="Arial" w:cs="Arial"/>
          <w:bCs/>
        </w:rPr>
        <w:t>otwart</w:t>
      </w:r>
      <w:r w:rsidR="00B56CAF">
        <w:rPr>
          <w:rFonts w:ascii="Arial" w:eastAsia="Times New Roman" w:hAnsi="Arial" w:cs="Arial"/>
          <w:bCs/>
        </w:rPr>
        <w:t>ych</w:t>
      </w:r>
      <w:r w:rsidR="00BE29D4" w:rsidRPr="001500CC">
        <w:rPr>
          <w:rFonts w:ascii="Arial" w:eastAsia="Times New Roman" w:hAnsi="Arial" w:cs="Arial"/>
          <w:bCs/>
        </w:rPr>
        <w:t xml:space="preserve"> w placówkach medycznych w całej Polsce</w:t>
      </w:r>
      <w:r w:rsidR="00B56CAF">
        <w:rPr>
          <w:rFonts w:ascii="Arial" w:eastAsia="Times New Roman" w:hAnsi="Arial" w:cs="Arial"/>
          <w:bCs/>
        </w:rPr>
        <w:t xml:space="preserve">. </w:t>
      </w:r>
      <w:r w:rsidR="00CF71EA" w:rsidRPr="001500CC">
        <w:rPr>
          <w:rFonts w:ascii="Arial" w:eastAsia="Times New Roman" w:hAnsi="Arial" w:cs="Arial"/>
          <w:bCs/>
        </w:rPr>
        <w:t xml:space="preserve">Ostateczne podsumowanie </w:t>
      </w:r>
      <w:r w:rsidR="00AE5A9C">
        <w:rPr>
          <w:rFonts w:ascii="Arial" w:eastAsia="Times New Roman" w:hAnsi="Arial" w:cs="Arial"/>
          <w:bCs/>
        </w:rPr>
        <w:t>zostanie ogłoszone</w:t>
      </w:r>
      <w:r w:rsidR="00AE5A9C" w:rsidRPr="001500CC">
        <w:rPr>
          <w:rFonts w:ascii="Arial" w:eastAsia="Times New Roman" w:hAnsi="Arial" w:cs="Arial"/>
          <w:bCs/>
        </w:rPr>
        <w:t xml:space="preserve"> </w:t>
      </w:r>
      <w:r w:rsidR="00CF71EA" w:rsidRPr="001500CC">
        <w:rPr>
          <w:rFonts w:ascii="Arial" w:eastAsia="Times New Roman" w:hAnsi="Arial" w:cs="Arial"/>
          <w:bCs/>
        </w:rPr>
        <w:t>po zakończeniu akcji, która trwa do 13 czerwca br.</w:t>
      </w:r>
    </w:p>
    <w:p w14:paraId="028FE742" w14:textId="5C29B69A" w:rsidR="00643BEB" w:rsidRPr="00EF4311" w:rsidRDefault="005C56B7" w:rsidP="005C56B7">
      <w:pPr>
        <w:spacing w:before="100"/>
        <w:jc w:val="both"/>
        <w:rPr>
          <w:rStyle w:val="Hipercze"/>
        </w:rPr>
      </w:pPr>
      <w:r>
        <w:rPr>
          <w:rFonts w:ascii="Arial" w:eastAsia="SimSun" w:hAnsi="Arial" w:cs="Arial"/>
          <w:kern w:val="1"/>
          <w:highlight w:val="white"/>
          <w:lang w:eastAsia="zh-CN" w:bidi="hi-IN"/>
        </w:rPr>
        <w:t>W</w:t>
      </w:r>
      <w:r w:rsidRPr="00F643BB">
        <w:rPr>
          <w:rFonts w:ascii="Arial" w:eastAsia="SimSun" w:hAnsi="Arial" w:cs="Arial"/>
          <w:kern w:val="1"/>
          <w:highlight w:val="white"/>
          <w:lang w:eastAsia="zh-CN" w:bidi="hi-IN"/>
        </w:rPr>
        <w:t>ięcej na</w:t>
      </w:r>
      <w:r w:rsidRPr="00F643BB">
        <w:rPr>
          <w:rFonts w:ascii="Arial" w:eastAsia="SimSun" w:hAnsi="Arial" w:cs="Arial"/>
          <w:kern w:val="1"/>
          <w:lang w:eastAsia="zh-CN" w:bidi="hi-IN"/>
        </w:rPr>
        <w:t xml:space="preserve">: </w:t>
      </w:r>
      <w:hyperlink r:id="rId17" w:history="1">
        <w:r w:rsidR="00BE29D4" w:rsidRPr="00185F5A">
          <w:rPr>
            <w:rStyle w:val="Hipercze"/>
            <w:rFonts w:ascii="Arial" w:hAnsi="Arial" w:cs="Arial"/>
          </w:rPr>
          <w:t>www.synevo.pl</w:t>
        </w:r>
      </w:hyperlink>
      <w:r w:rsidR="00BE29D4">
        <w:rPr>
          <w:rFonts w:ascii="Arial" w:hAnsi="Arial" w:cs="Arial"/>
        </w:rPr>
        <w:t xml:space="preserve"> oraz profilu </w:t>
      </w:r>
      <w:hyperlink r:id="rId18" w:history="1">
        <w:r w:rsidR="00BE29D4" w:rsidRPr="00BE29D4">
          <w:rPr>
            <w:rStyle w:val="Hipercze"/>
            <w:rFonts w:ascii="Arial" w:hAnsi="Arial" w:cs="Arial"/>
          </w:rPr>
          <w:t xml:space="preserve">FB Kwiat Kobiecości </w:t>
        </w:r>
      </w:hyperlink>
      <w:r w:rsidR="00BE29D4">
        <w:rPr>
          <w:rFonts w:ascii="Arial" w:hAnsi="Arial" w:cs="Arial"/>
        </w:rPr>
        <w:t xml:space="preserve"> </w:t>
      </w:r>
    </w:p>
    <w:p w14:paraId="635133A8" w14:textId="54C51BB4" w:rsidR="009523A9" w:rsidRPr="008F56A8" w:rsidRDefault="00FA39C6" w:rsidP="00CA6F08">
      <w:pPr>
        <w:spacing w:before="300" w:after="300" w:line="240" w:lineRule="auto"/>
        <w:jc w:val="both"/>
        <w:textAlignment w:val="baseline"/>
        <w:rPr>
          <w:rFonts w:ascii="Arial" w:hAnsi="Arial" w:cs="Arial"/>
          <w:color w:val="0000FF" w:themeColor="hyperlink"/>
          <w:u w:val="single"/>
        </w:rPr>
      </w:pPr>
      <w:r w:rsidRPr="008F56A8">
        <w:rPr>
          <w:rFonts w:ascii="Arial" w:hAnsi="Arial" w:cs="Arial"/>
        </w:rPr>
        <w:t>_____________</w:t>
      </w:r>
      <w:r w:rsidR="009523A9" w:rsidRPr="008F56A8">
        <w:rPr>
          <w:rFonts w:ascii="Arial" w:hAnsi="Arial" w:cs="Arial"/>
        </w:rPr>
        <w:t>______</w:t>
      </w:r>
      <w:r w:rsidR="001B1B18" w:rsidRPr="008F56A8">
        <w:rPr>
          <w:rFonts w:ascii="Arial" w:hAnsi="Arial" w:cs="Arial"/>
        </w:rPr>
        <w:t>__</w:t>
      </w:r>
      <w:r w:rsidR="009523A9" w:rsidRPr="008F56A8">
        <w:rPr>
          <w:rFonts w:ascii="Arial" w:hAnsi="Arial" w:cs="Arial"/>
        </w:rPr>
        <w:t>__</w:t>
      </w:r>
      <w:r w:rsidR="00D041B3" w:rsidRPr="008F56A8">
        <w:rPr>
          <w:rFonts w:ascii="Arial" w:hAnsi="Arial" w:cs="Arial"/>
        </w:rPr>
        <w:t>________</w:t>
      </w:r>
      <w:r w:rsidR="009523A9" w:rsidRPr="008F56A8">
        <w:rPr>
          <w:rFonts w:ascii="Arial" w:hAnsi="Arial" w:cs="Arial"/>
        </w:rPr>
        <w:t>_____________________________________________</w:t>
      </w:r>
    </w:p>
    <w:p w14:paraId="3D37ADF1" w14:textId="77777777" w:rsidR="00940846" w:rsidRPr="0018053C" w:rsidRDefault="00E7595E" w:rsidP="00007B51">
      <w:pPr>
        <w:rPr>
          <w:sz w:val="16"/>
        </w:rPr>
      </w:pPr>
      <w:r w:rsidRPr="0018053C">
        <w:rPr>
          <w:b/>
          <w:sz w:val="16"/>
        </w:rPr>
        <w:t xml:space="preserve">Kontakt dla mediów - </w:t>
      </w:r>
      <w:r w:rsidR="00940846" w:rsidRPr="0018053C">
        <w:rPr>
          <w:sz w:val="16"/>
        </w:rPr>
        <w:t>Biuro Prasowe Synevo: Justyna Kurowska – PR Manager; tel</w:t>
      </w:r>
      <w:r w:rsidR="00AA1034" w:rsidRPr="0018053C">
        <w:rPr>
          <w:sz w:val="16"/>
        </w:rPr>
        <w:t>.</w:t>
      </w:r>
      <w:r w:rsidR="00940846" w:rsidRPr="0018053C">
        <w:rPr>
          <w:sz w:val="16"/>
        </w:rPr>
        <w:t xml:space="preserve">: 607 085 850; </w:t>
      </w:r>
      <w:r w:rsidRPr="0018053C">
        <w:rPr>
          <w:sz w:val="16"/>
        </w:rPr>
        <w:br/>
      </w:r>
      <w:r w:rsidR="00940846" w:rsidRPr="0018053C">
        <w:rPr>
          <w:sz w:val="16"/>
        </w:rPr>
        <w:t xml:space="preserve">e-mail: justyna.kurowska@agencjaspolem.pl </w:t>
      </w:r>
    </w:p>
    <w:p w14:paraId="557C4FBD" w14:textId="5BB2A078" w:rsidR="00940846" w:rsidRDefault="00940846" w:rsidP="003600CF">
      <w:pPr>
        <w:rPr>
          <w:rFonts w:eastAsiaTheme="minorHAnsi"/>
          <w:sz w:val="16"/>
          <w:lang w:eastAsia="en-US"/>
        </w:rPr>
      </w:pPr>
      <w:r w:rsidRPr="0018053C">
        <w:rPr>
          <w:rFonts w:eastAsiaTheme="minorHAnsi"/>
          <w:b/>
          <w:sz w:val="16"/>
          <w:lang w:eastAsia="en-US"/>
        </w:rPr>
        <w:t>Synevo – Laboratoria Medyczne</w:t>
      </w:r>
      <w:r w:rsidR="00F71B8A" w:rsidRPr="0018053C">
        <w:rPr>
          <w:rFonts w:eastAsiaTheme="minorHAnsi"/>
          <w:b/>
          <w:bCs/>
          <w:sz w:val="16"/>
          <w:lang w:eastAsia="en-US"/>
        </w:rPr>
        <w:t xml:space="preserve"> </w:t>
      </w:r>
      <w:r w:rsidR="003600CF" w:rsidRPr="0018053C">
        <w:rPr>
          <w:rFonts w:eastAsiaTheme="minorHAnsi"/>
          <w:b/>
          <w:bCs/>
          <w:sz w:val="16"/>
          <w:lang w:eastAsia="en-US"/>
        </w:rPr>
        <w:br/>
      </w:r>
      <w:r w:rsidR="005B66D1" w:rsidRPr="0018053C">
        <w:rPr>
          <w:rFonts w:eastAsiaTheme="minorHAnsi"/>
          <w:sz w:val="16"/>
          <w:lang w:eastAsia="en-US"/>
        </w:rPr>
        <w:t>G</w:t>
      </w:r>
      <w:r w:rsidRPr="0018053C">
        <w:rPr>
          <w:rFonts w:eastAsiaTheme="minorHAnsi"/>
          <w:sz w:val="16"/>
          <w:lang w:eastAsia="en-US"/>
        </w:rPr>
        <w:t xml:space="preserve">rupa Synevo jest obecna w wielu państwach Europy, a sieć Laboratoriów Medycznych Synevo działa na terenie Niemiec, Turcji, Rumunii, Ukrainy, Gruzji, Mołdawii, Białorusi, Rosji, Bułgarii oraz Serbii. W Polsce początki działalności firmy sięgają 2002 roku. Laboratoria Medyczne Synevo specjalizują się w badaniach laboratoryjnych, od podstawowych badań z krwi i moczu po specjalistyczne testy i zaawansowane badania diagnostyczne w zakresie: alergologii, analityki ogólnej, </w:t>
      </w:r>
      <w:proofErr w:type="spellStart"/>
      <w:r w:rsidRPr="0018053C">
        <w:rPr>
          <w:rFonts w:eastAsiaTheme="minorHAnsi"/>
          <w:sz w:val="16"/>
          <w:lang w:eastAsia="en-US"/>
        </w:rPr>
        <w:t>autoimmunologii</w:t>
      </w:r>
      <w:proofErr w:type="spellEnd"/>
      <w:r w:rsidRPr="0018053C">
        <w:rPr>
          <w:rFonts w:eastAsiaTheme="minorHAnsi"/>
          <w:sz w:val="16"/>
          <w:lang w:eastAsia="en-US"/>
        </w:rPr>
        <w:t xml:space="preserve">, histopatologii, badań genetycznych, biochemii i immunochemii, diagnostyki infekcji, endokrynologii, immunologii i hematologii. Laboratoria Synevo wyróżnia nie tylko szeroka oferta badań, ale też ich niezwykle wysoka jakość oraz profesjonalny zespół specjalistów w różnych dziedzinach medycznej diagnostyki laboratoryjnej. </w:t>
      </w:r>
    </w:p>
    <w:p w14:paraId="73DD10C7" w14:textId="77777777" w:rsidR="003D4771" w:rsidRDefault="003D4771" w:rsidP="003600CF">
      <w:pPr>
        <w:rPr>
          <w:rFonts w:eastAsiaTheme="minorHAnsi"/>
          <w:b/>
          <w:bCs/>
          <w:sz w:val="16"/>
          <w:lang w:eastAsia="en-US"/>
        </w:rPr>
      </w:pPr>
    </w:p>
    <w:p w14:paraId="31FAD2D6" w14:textId="77777777" w:rsidR="003D4771" w:rsidRDefault="003D4771" w:rsidP="003600CF">
      <w:pPr>
        <w:rPr>
          <w:rFonts w:eastAsiaTheme="minorHAnsi"/>
          <w:b/>
          <w:bCs/>
          <w:sz w:val="16"/>
          <w:lang w:eastAsia="en-US"/>
        </w:rPr>
      </w:pPr>
    </w:p>
    <w:p w14:paraId="0815A728" w14:textId="77777777" w:rsidR="003D4771" w:rsidRPr="00D05284" w:rsidRDefault="003D4771" w:rsidP="003600CF">
      <w:pPr>
        <w:rPr>
          <w:rFonts w:eastAsiaTheme="minorHAnsi"/>
          <w:bCs/>
          <w:lang w:eastAsia="en-US"/>
        </w:rPr>
      </w:pPr>
    </w:p>
    <w:sectPr w:rsidR="003D4771" w:rsidRPr="00D05284" w:rsidSect="00E07A8A">
      <w:headerReference w:type="default" r:id="rId19"/>
      <w:footerReference w:type="default" r:id="rId20"/>
      <w:type w:val="continuous"/>
      <w:pgSz w:w="12240" w:h="15840"/>
      <w:pgMar w:top="1191" w:right="1440" w:bottom="1440" w:left="1440" w:header="630" w:footer="2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B50B9" w14:textId="77777777" w:rsidR="0009049D" w:rsidRDefault="0009049D" w:rsidP="00DA774B">
      <w:pPr>
        <w:spacing w:after="0" w:line="240" w:lineRule="auto"/>
      </w:pPr>
      <w:r>
        <w:separator/>
      </w:r>
    </w:p>
  </w:endnote>
  <w:endnote w:type="continuationSeparator" w:id="0">
    <w:p w14:paraId="2D41D0F3" w14:textId="77777777" w:rsidR="0009049D" w:rsidRDefault="0009049D" w:rsidP="00DA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A2D0F" w14:textId="77777777" w:rsidR="00013FB1" w:rsidRPr="00007B51" w:rsidRDefault="00013FB1" w:rsidP="0038105A">
    <w:pPr>
      <w:pStyle w:val="Stopka"/>
      <w:jc w:val="center"/>
      <w:rPr>
        <w:rFonts w:ascii="Arial" w:eastAsia="Microsoft YaHei UI" w:hAnsi="Arial" w:cs="Arial"/>
        <w:b/>
      </w:rPr>
    </w:pPr>
    <w:r>
      <w:rPr>
        <w:rFonts w:ascii="Arial" w:hAnsi="Arial" w:cs="Arial"/>
        <w:b/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51738C" wp14:editId="15CAB195">
              <wp:simplePos x="0" y="0"/>
              <wp:positionH relativeFrom="column">
                <wp:posOffset>-9525</wp:posOffset>
              </wp:positionH>
              <wp:positionV relativeFrom="paragraph">
                <wp:posOffset>-104775</wp:posOffset>
              </wp:positionV>
              <wp:extent cx="5924550" cy="0"/>
              <wp:effectExtent l="9525" t="9525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5A7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75pt;margin-top:-8.25pt;width:46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8AP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FPQLkIS&#10;DyDR08GpUBllfjyjtiVE1XJnfIPkJF/0syLfLZKq7rHsWAh+PWvITX1G/CbFX6yGIvvxs6IQgwE/&#10;zOrUmsFDwhTQKUhyvknCTg4R+Fgss7woQDky+WJcTonaWPeJqQF5o4qsM5h3vauVlCC8Mmkog4/P&#10;1nlauJwSfFWptlyIoL+QaKyiZZEVIcEqwal3+jBrun0tDDpiv0HhF3oEz32YUQdJA1jPMN1cbYe5&#10;uNhQXEiPB40Bnat1WZEfy2S5WWwW+SzPHjazPGma2dO2zmcP2/Rj0Xxo6rpJf3pqaV72nFImPbtp&#10;XdP879bh+nAui3Zb2NsY4rfoYV5AdvoPpIOyXszLWuwVPe/MpDhsaAi+vib/BO7vYN+/+fUvAAAA&#10;//8DAFBLAwQUAAYACAAAACEAFmEUydwAAAAKAQAADwAAAGRycy9kb3ducmV2LnhtbEyPQWvCQBCF&#10;7wX/wzJCL0U3sSg1zUZE8NBjVeh1zU6TaHY2ZDcm9dd3AoV6mpk3jzffpJvB1uKGra8cKYjnEQik&#10;3JmKCgWn4372BsIHTUbXjlDBD3rYZJOnVCfG9fSJt0MoBIeQT7SCMoQmkdLnJVrt565B4t23a60O&#10;PLaFNK3uOdzWchFFK2l1RXyh1A3uSsyvh84qQN8t42i7tsXp496/fC3ul745KvU8HbbvIAIO4d8M&#10;Iz6jQ8ZMZ9eR8aJWMIuX7Bzrihs2rF9H5fynyCyVjy9kvwAAAP//AwBQSwECLQAUAAYACAAAACEA&#10;toM4kv4AAADhAQAAEwAAAAAAAAAAAAAAAAAAAAAAW0NvbnRlbnRfVHlwZXNdLnhtbFBLAQItABQA&#10;BgAIAAAAIQA4/SH/1gAAAJQBAAALAAAAAAAAAAAAAAAAAC8BAABfcmVscy8ucmVsc1BLAQItABQA&#10;BgAIAAAAIQA1Y8APHgIAADsEAAAOAAAAAAAAAAAAAAAAAC4CAABkcnMvZTJvRG9jLnhtbFBLAQIt&#10;ABQABgAIAAAAIQAWYRTJ3AAAAAoBAAAPAAAAAAAAAAAAAAAAAHgEAABkcnMvZG93bnJldi54bWxQ&#10;SwUGAAAAAAQABADzAAAAgQUAAAAA&#10;"/>
          </w:pict>
        </mc:Fallback>
      </mc:AlternateContent>
    </w:r>
    <w:r>
      <w:rPr>
        <w:rFonts w:ascii="Arial" w:hAnsi="Arial" w:cs="Arial"/>
        <w:b/>
        <w:noProof/>
        <w:color w:val="1F497D" w:themeColor="text2"/>
      </w:rPr>
      <w:t xml:space="preserve">                       </w:t>
    </w:r>
  </w:p>
  <w:p w14:paraId="617F52FC" w14:textId="77777777" w:rsidR="00013FB1" w:rsidRDefault="00013FB1" w:rsidP="00CC2E48">
    <w:pPr>
      <w:pStyle w:val="Stopka"/>
      <w:jc w:val="center"/>
      <w:rPr>
        <w:rFonts w:ascii="Arial" w:hAnsi="Arial" w:cs="Arial"/>
        <w:noProof/>
        <w:color w:val="1F497D" w:themeColor="text2"/>
      </w:rPr>
    </w:pPr>
    <w:r w:rsidRPr="0038105A">
      <w:rPr>
        <w:rFonts w:ascii="Arial" w:hAnsi="Arial" w:cs="Arial"/>
        <w:noProof/>
        <w:color w:val="1F497D" w:themeColor="text2"/>
      </w:rPr>
      <w:t xml:space="preserve">Biuro Prasowe Synevo: Justyna Kurowska – PR Manager, tel.: 607 085 850, </w:t>
    </w:r>
    <w:r w:rsidRPr="0038105A">
      <w:rPr>
        <w:rFonts w:ascii="Arial" w:hAnsi="Arial" w:cs="Arial"/>
        <w:noProof/>
        <w:color w:val="1F497D" w:themeColor="text2"/>
      </w:rPr>
      <w:br/>
      <w:t xml:space="preserve">mail: </w:t>
    </w:r>
    <w:hyperlink r:id="rId1" w:history="1">
      <w:r w:rsidRPr="00735FFF">
        <w:rPr>
          <w:rStyle w:val="Hipercze"/>
          <w:rFonts w:ascii="Arial" w:hAnsi="Arial" w:cs="Arial"/>
          <w:noProof/>
        </w:rPr>
        <w:t>justyna.kurowska@agencjaspolem.pl</w:t>
      </w:r>
    </w:hyperlink>
  </w:p>
  <w:p w14:paraId="6C9F808F" w14:textId="77777777" w:rsidR="00013FB1" w:rsidRPr="00CC2E48" w:rsidRDefault="00013FB1" w:rsidP="00CC2E48">
    <w:pPr>
      <w:pStyle w:val="Stopka"/>
      <w:jc w:val="center"/>
      <w:rPr>
        <w:rFonts w:ascii="Arial" w:hAnsi="Arial" w:cs="Arial"/>
        <w:noProof/>
        <w:color w:val="1F497D" w:themeColor="text2"/>
      </w:rPr>
    </w:pPr>
    <w:r w:rsidRPr="003301BE">
      <w:rPr>
        <w:rFonts w:ascii="Arial" w:hAnsi="Arial" w:cs="Arial"/>
        <w:b/>
        <w:noProof/>
        <w:color w:val="1F497D" w:themeColor="text2"/>
      </w:rPr>
      <w:t>www.</w:t>
    </w:r>
    <w:r>
      <w:rPr>
        <w:rFonts w:ascii="Arial" w:hAnsi="Arial" w:cs="Arial"/>
        <w:b/>
        <w:noProof/>
        <w:color w:val="1F497D" w:themeColor="text2"/>
      </w:rPr>
      <w:t>synevo.pl</w:t>
    </w:r>
  </w:p>
  <w:p w14:paraId="3E13E72F" w14:textId="77777777" w:rsidR="00013FB1" w:rsidRDefault="00013F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A29D8" w14:textId="77777777" w:rsidR="0009049D" w:rsidRDefault="0009049D" w:rsidP="00DA774B">
      <w:pPr>
        <w:spacing w:after="0" w:line="240" w:lineRule="auto"/>
      </w:pPr>
      <w:r>
        <w:separator/>
      </w:r>
    </w:p>
  </w:footnote>
  <w:footnote w:type="continuationSeparator" w:id="0">
    <w:p w14:paraId="7CA47F14" w14:textId="77777777" w:rsidR="0009049D" w:rsidRDefault="0009049D" w:rsidP="00DA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7254"/>
    </w:tblGrid>
    <w:tr w:rsidR="00013FB1" w14:paraId="025E9D81" w14:textId="77777777" w:rsidTr="00BC20EF">
      <w:trPr>
        <w:trHeight w:val="887"/>
      </w:trPr>
      <w:tc>
        <w:tcPr>
          <w:tcW w:w="1998" w:type="dxa"/>
        </w:tcPr>
        <w:p w14:paraId="00E3C195" w14:textId="77777777" w:rsidR="00013FB1" w:rsidRDefault="00013FB1" w:rsidP="00BC20EF">
          <w:pPr>
            <w:pStyle w:val="Nagwek"/>
          </w:pPr>
          <w:r w:rsidRPr="00BC20EF">
            <w:rPr>
              <w:noProof/>
            </w:rPr>
            <w:drawing>
              <wp:inline distT="0" distB="0" distL="0" distR="0" wp14:anchorId="66980B49" wp14:editId="71F5D0A0">
                <wp:extent cx="1200647" cy="787179"/>
                <wp:effectExtent l="0" t="0" r="0" b="0"/>
                <wp:docPr id="6" name="Picture 0" descr="logosynevo_header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ynevo_header-0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647" cy="787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</w:tcPr>
        <w:p w14:paraId="3C86297A" w14:textId="77777777" w:rsidR="00013FB1" w:rsidRDefault="00013FB1" w:rsidP="00CC2E48">
          <w:pPr>
            <w:pStyle w:val="Nagwek"/>
            <w:spacing w:line="276" w:lineRule="auto"/>
            <w:ind w:left="2952"/>
            <w:jc w:val="right"/>
            <w:rPr>
              <w:rFonts w:ascii="Arial" w:hAnsi="Arial" w:cs="Arial"/>
              <w:color w:val="1F497D" w:themeColor="text2"/>
              <w:sz w:val="18"/>
              <w:szCs w:val="18"/>
            </w:rPr>
          </w:pPr>
          <w:r>
            <w:rPr>
              <w:rFonts w:ascii="Arial" w:hAnsi="Arial" w:cs="Arial"/>
              <w:color w:val="1F497D" w:themeColor="text2"/>
              <w:sz w:val="18"/>
              <w:szCs w:val="18"/>
            </w:rPr>
            <w:t>Synevo sp. z o.o.</w:t>
          </w:r>
        </w:p>
        <w:p w14:paraId="01F1F794" w14:textId="77777777" w:rsidR="00013FB1" w:rsidRDefault="00013FB1" w:rsidP="00CC2E48">
          <w:pPr>
            <w:pStyle w:val="Nagwek"/>
            <w:spacing w:line="276" w:lineRule="auto"/>
            <w:ind w:left="2952"/>
            <w:jc w:val="right"/>
            <w:rPr>
              <w:rFonts w:ascii="Arial" w:hAnsi="Arial" w:cs="Arial"/>
              <w:color w:val="1F497D" w:themeColor="text2"/>
              <w:sz w:val="18"/>
              <w:szCs w:val="18"/>
            </w:rPr>
          </w:pPr>
          <w:r>
            <w:rPr>
              <w:rFonts w:ascii="Arial" w:hAnsi="Arial" w:cs="Arial"/>
              <w:color w:val="1F497D" w:themeColor="text2"/>
              <w:sz w:val="18"/>
              <w:szCs w:val="18"/>
            </w:rPr>
            <w:t xml:space="preserve">ul. </w:t>
          </w:r>
          <w:r w:rsidRPr="00EA4DF7">
            <w:rPr>
              <w:rFonts w:ascii="Arial" w:hAnsi="Arial" w:cs="Arial"/>
              <w:color w:val="1F497D" w:themeColor="text2"/>
              <w:sz w:val="18"/>
              <w:szCs w:val="18"/>
            </w:rPr>
            <w:t>Zamieniecka 80</w:t>
          </w:r>
          <w:r>
            <w:rPr>
              <w:rFonts w:ascii="Arial" w:hAnsi="Arial" w:cs="Arial"/>
              <w:color w:val="1F497D" w:themeColor="text2"/>
              <w:sz w:val="18"/>
              <w:szCs w:val="18"/>
            </w:rPr>
            <w:t>/401, 04-158 Warszawa</w:t>
          </w:r>
        </w:p>
        <w:p w14:paraId="3AB3A7EE" w14:textId="77777777" w:rsidR="00013FB1" w:rsidRPr="00BC20EF" w:rsidRDefault="00013FB1" w:rsidP="00CC2E48">
          <w:pPr>
            <w:pStyle w:val="Nagwek"/>
            <w:spacing w:line="276" w:lineRule="auto"/>
            <w:ind w:left="2952"/>
            <w:jc w:val="right"/>
            <w:rPr>
              <w:rFonts w:ascii="Arial" w:hAnsi="Arial" w:cs="Arial"/>
              <w:color w:val="1F497D" w:themeColor="text2"/>
              <w:sz w:val="18"/>
              <w:szCs w:val="18"/>
            </w:rPr>
          </w:pPr>
        </w:p>
        <w:p w14:paraId="193E3407" w14:textId="77777777" w:rsidR="00013FB1" w:rsidRPr="00BC20EF" w:rsidRDefault="00013FB1" w:rsidP="00CC2E48">
          <w:pPr>
            <w:pStyle w:val="Nagwek"/>
            <w:spacing w:line="276" w:lineRule="auto"/>
            <w:ind w:left="2952"/>
            <w:jc w:val="right"/>
            <w:rPr>
              <w:b/>
              <w:color w:val="1F497D" w:themeColor="text2"/>
            </w:rPr>
          </w:pPr>
          <w:r>
            <w:rPr>
              <w:rFonts w:ascii="Arial" w:hAnsi="Arial" w:cs="Arial"/>
              <w:b/>
              <w:color w:val="1F497D" w:themeColor="text2"/>
              <w:sz w:val="18"/>
              <w:szCs w:val="18"/>
            </w:rPr>
            <w:t>Infolinia:  +48 22 120 24 00</w:t>
          </w:r>
        </w:p>
      </w:tc>
    </w:tr>
  </w:tbl>
  <w:p w14:paraId="02CD10BE" w14:textId="77777777" w:rsidR="00013FB1" w:rsidRDefault="00013FB1" w:rsidP="000C05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950DD"/>
    <w:multiLevelType w:val="hybridMultilevel"/>
    <w:tmpl w:val="FFF4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643C4"/>
    <w:multiLevelType w:val="multilevel"/>
    <w:tmpl w:val="10FE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5C149B"/>
    <w:multiLevelType w:val="hybridMultilevel"/>
    <w:tmpl w:val="419A2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01FB1"/>
    <w:multiLevelType w:val="multilevel"/>
    <w:tmpl w:val="12D4A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4B"/>
    <w:rsid w:val="0000332E"/>
    <w:rsid w:val="00003FA9"/>
    <w:rsid w:val="00004157"/>
    <w:rsid w:val="00006CB0"/>
    <w:rsid w:val="00007B51"/>
    <w:rsid w:val="000117E2"/>
    <w:rsid w:val="00013FB1"/>
    <w:rsid w:val="000173CA"/>
    <w:rsid w:val="000304B9"/>
    <w:rsid w:val="00031E8E"/>
    <w:rsid w:val="00032C3A"/>
    <w:rsid w:val="00035EFB"/>
    <w:rsid w:val="00040DB1"/>
    <w:rsid w:val="000412CA"/>
    <w:rsid w:val="00042A72"/>
    <w:rsid w:val="00043637"/>
    <w:rsid w:val="000469A5"/>
    <w:rsid w:val="0004748B"/>
    <w:rsid w:val="00051330"/>
    <w:rsid w:val="00051C5D"/>
    <w:rsid w:val="000556A2"/>
    <w:rsid w:val="00055C3D"/>
    <w:rsid w:val="00056101"/>
    <w:rsid w:val="0006066C"/>
    <w:rsid w:val="0006133B"/>
    <w:rsid w:val="000619DA"/>
    <w:rsid w:val="00064415"/>
    <w:rsid w:val="000649CE"/>
    <w:rsid w:val="000656CB"/>
    <w:rsid w:val="00067ABB"/>
    <w:rsid w:val="00073747"/>
    <w:rsid w:val="000764ED"/>
    <w:rsid w:val="0007760D"/>
    <w:rsid w:val="000776CE"/>
    <w:rsid w:val="000800C8"/>
    <w:rsid w:val="00080516"/>
    <w:rsid w:val="00081EC1"/>
    <w:rsid w:val="000822F2"/>
    <w:rsid w:val="000835FE"/>
    <w:rsid w:val="00084F83"/>
    <w:rsid w:val="0008669B"/>
    <w:rsid w:val="00086999"/>
    <w:rsid w:val="0009015D"/>
    <w:rsid w:val="0009049D"/>
    <w:rsid w:val="00093065"/>
    <w:rsid w:val="00097485"/>
    <w:rsid w:val="000A167B"/>
    <w:rsid w:val="000A2B72"/>
    <w:rsid w:val="000A4F35"/>
    <w:rsid w:val="000A5152"/>
    <w:rsid w:val="000A5B0A"/>
    <w:rsid w:val="000A6BBA"/>
    <w:rsid w:val="000A6CAD"/>
    <w:rsid w:val="000B2B8F"/>
    <w:rsid w:val="000B5678"/>
    <w:rsid w:val="000B63E6"/>
    <w:rsid w:val="000C058B"/>
    <w:rsid w:val="000C3285"/>
    <w:rsid w:val="000C4071"/>
    <w:rsid w:val="000C788B"/>
    <w:rsid w:val="000C79E0"/>
    <w:rsid w:val="000C7C25"/>
    <w:rsid w:val="000D0248"/>
    <w:rsid w:val="000D2BBE"/>
    <w:rsid w:val="000D3333"/>
    <w:rsid w:val="000D3AE1"/>
    <w:rsid w:val="000D6CC8"/>
    <w:rsid w:val="000E1417"/>
    <w:rsid w:val="000E7165"/>
    <w:rsid w:val="000F0F6C"/>
    <w:rsid w:val="000F1781"/>
    <w:rsid w:val="000F3AF2"/>
    <w:rsid w:val="000F3D2A"/>
    <w:rsid w:val="000F4251"/>
    <w:rsid w:val="000F6F62"/>
    <w:rsid w:val="000F7A5A"/>
    <w:rsid w:val="00100EBF"/>
    <w:rsid w:val="00103B44"/>
    <w:rsid w:val="00103B72"/>
    <w:rsid w:val="00104705"/>
    <w:rsid w:val="00114654"/>
    <w:rsid w:val="001155C6"/>
    <w:rsid w:val="001200EB"/>
    <w:rsid w:val="00123241"/>
    <w:rsid w:val="00124A71"/>
    <w:rsid w:val="00124B45"/>
    <w:rsid w:val="00131B46"/>
    <w:rsid w:val="00135A0C"/>
    <w:rsid w:val="00136F86"/>
    <w:rsid w:val="0014468C"/>
    <w:rsid w:val="00146408"/>
    <w:rsid w:val="001500CC"/>
    <w:rsid w:val="001521E9"/>
    <w:rsid w:val="00155218"/>
    <w:rsid w:val="001601DA"/>
    <w:rsid w:val="00160CC5"/>
    <w:rsid w:val="001625D9"/>
    <w:rsid w:val="001631B9"/>
    <w:rsid w:val="001753AC"/>
    <w:rsid w:val="0018053C"/>
    <w:rsid w:val="00180B57"/>
    <w:rsid w:val="00180D47"/>
    <w:rsid w:val="00181CF7"/>
    <w:rsid w:val="0018488B"/>
    <w:rsid w:val="0019024A"/>
    <w:rsid w:val="00190348"/>
    <w:rsid w:val="001918F4"/>
    <w:rsid w:val="00191C6F"/>
    <w:rsid w:val="001951BB"/>
    <w:rsid w:val="001A00B4"/>
    <w:rsid w:val="001A240D"/>
    <w:rsid w:val="001A2753"/>
    <w:rsid w:val="001A47EF"/>
    <w:rsid w:val="001A5C98"/>
    <w:rsid w:val="001B17D8"/>
    <w:rsid w:val="001B18CB"/>
    <w:rsid w:val="001B1B18"/>
    <w:rsid w:val="001B2697"/>
    <w:rsid w:val="001B7616"/>
    <w:rsid w:val="001B789D"/>
    <w:rsid w:val="001B7B95"/>
    <w:rsid w:val="001C231B"/>
    <w:rsid w:val="001C262C"/>
    <w:rsid w:val="001C35AB"/>
    <w:rsid w:val="001C6C97"/>
    <w:rsid w:val="001D18BF"/>
    <w:rsid w:val="001D19F1"/>
    <w:rsid w:val="001D49BF"/>
    <w:rsid w:val="001E04D7"/>
    <w:rsid w:val="001E27A5"/>
    <w:rsid w:val="001E5539"/>
    <w:rsid w:val="001E59C5"/>
    <w:rsid w:val="001F1B2C"/>
    <w:rsid w:val="001F3488"/>
    <w:rsid w:val="001F389E"/>
    <w:rsid w:val="001F7F40"/>
    <w:rsid w:val="002001A8"/>
    <w:rsid w:val="00202678"/>
    <w:rsid w:val="00206FF0"/>
    <w:rsid w:val="00207A27"/>
    <w:rsid w:val="00221471"/>
    <w:rsid w:val="00221C46"/>
    <w:rsid w:val="00222007"/>
    <w:rsid w:val="0022320B"/>
    <w:rsid w:val="0022360F"/>
    <w:rsid w:val="00232B73"/>
    <w:rsid w:val="0023357F"/>
    <w:rsid w:val="00233BF1"/>
    <w:rsid w:val="0023570F"/>
    <w:rsid w:val="00237729"/>
    <w:rsid w:val="002408A1"/>
    <w:rsid w:val="00240D41"/>
    <w:rsid w:val="00240D89"/>
    <w:rsid w:val="002530FB"/>
    <w:rsid w:val="00255BE2"/>
    <w:rsid w:val="0026228C"/>
    <w:rsid w:val="00263D37"/>
    <w:rsid w:val="00271701"/>
    <w:rsid w:val="0027262F"/>
    <w:rsid w:val="00274C71"/>
    <w:rsid w:val="00280365"/>
    <w:rsid w:val="002817D4"/>
    <w:rsid w:val="0028301C"/>
    <w:rsid w:val="002849E5"/>
    <w:rsid w:val="0028528D"/>
    <w:rsid w:val="0028637A"/>
    <w:rsid w:val="00294AE9"/>
    <w:rsid w:val="00294F78"/>
    <w:rsid w:val="00296E4C"/>
    <w:rsid w:val="002B19C6"/>
    <w:rsid w:val="002B70B0"/>
    <w:rsid w:val="002C09B1"/>
    <w:rsid w:val="002C10F1"/>
    <w:rsid w:val="002C2531"/>
    <w:rsid w:val="002C3F07"/>
    <w:rsid w:val="002D148E"/>
    <w:rsid w:val="002D49AF"/>
    <w:rsid w:val="002D4C02"/>
    <w:rsid w:val="002E18C0"/>
    <w:rsid w:val="002E3066"/>
    <w:rsid w:val="002E7405"/>
    <w:rsid w:val="002E7D1D"/>
    <w:rsid w:val="002F100E"/>
    <w:rsid w:val="002F38A2"/>
    <w:rsid w:val="002F39A8"/>
    <w:rsid w:val="002F471C"/>
    <w:rsid w:val="002F56B8"/>
    <w:rsid w:val="002F5D29"/>
    <w:rsid w:val="002F5D67"/>
    <w:rsid w:val="002F6C86"/>
    <w:rsid w:val="0030283E"/>
    <w:rsid w:val="00305593"/>
    <w:rsid w:val="00311131"/>
    <w:rsid w:val="003210B1"/>
    <w:rsid w:val="003226EC"/>
    <w:rsid w:val="00324AF1"/>
    <w:rsid w:val="00326D22"/>
    <w:rsid w:val="003301BE"/>
    <w:rsid w:val="00331040"/>
    <w:rsid w:val="003354C7"/>
    <w:rsid w:val="00335C6B"/>
    <w:rsid w:val="00336F35"/>
    <w:rsid w:val="00340FF1"/>
    <w:rsid w:val="00341255"/>
    <w:rsid w:val="00344147"/>
    <w:rsid w:val="003443CA"/>
    <w:rsid w:val="00347621"/>
    <w:rsid w:val="00350290"/>
    <w:rsid w:val="00350A5C"/>
    <w:rsid w:val="00351A73"/>
    <w:rsid w:val="003536CB"/>
    <w:rsid w:val="00354DF3"/>
    <w:rsid w:val="003600CF"/>
    <w:rsid w:val="00363006"/>
    <w:rsid w:val="003640A4"/>
    <w:rsid w:val="0036655E"/>
    <w:rsid w:val="0038105A"/>
    <w:rsid w:val="0038187A"/>
    <w:rsid w:val="00383662"/>
    <w:rsid w:val="00386634"/>
    <w:rsid w:val="003901C1"/>
    <w:rsid w:val="0039267A"/>
    <w:rsid w:val="0039280A"/>
    <w:rsid w:val="003934C8"/>
    <w:rsid w:val="00394296"/>
    <w:rsid w:val="003944CE"/>
    <w:rsid w:val="00394A3C"/>
    <w:rsid w:val="00394D42"/>
    <w:rsid w:val="0039552C"/>
    <w:rsid w:val="00396F20"/>
    <w:rsid w:val="00397AA5"/>
    <w:rsid w:val="003A419E"/>
    <w:rsid w:val="003A4D10"/>
    <w:rsid w:val="003A5681"/>
    <w:rsid w:val="003B0C27"/>
    <w:rsid w:val="003B5095"/>
    <w:rsid w:val="003B7B7C"/>
    <w:rsid w:val="003C2CDC"/>
    <w:rsid w:val="003C59FB"/>
    <w:rsid w:val="003C7BE3"/>
    <w:rsid w:val="003D29F5"/>
    <w:rsid w:val="003D4771"/>
    <w:rsid w:val="003D79A2"/>
    <w:rsid w:val="003E0C8D"/>
    <w:rsid w:val="003E37C4"/>
    <w:rsid w:val="003E3921"/>
    <w:rsid w:val="003E4662"/>
    <w:rsid w:val="003E487B"/>
    <w:rsid w:val="003E548D"/>
    <w:rsid w:val="003E73F9"/>
    <w:rsid w:val="003E75E3"/>
    <w:rsid w:val="003F07D4"/>
    <w:rsid w:val="003F74CF"/>
    <w:rsid w:val="003F7C33"/>
    <w:rsid w:val="00400F41"/>
    <w:rsid w:val="00401436"/>
    <w:rsid w:val="00404A9B"/>
    <w:rsid w:val="00405211"/>
    <w:rsid w:val="004054D7"/>
    <w:rsid w:val="00405CB8"/>
    <w:rsid w:val="0040660C"/>
    <w:rsid w:val="00413762"/>
    <w:rsid w:val="00413C42"/>
    <w:rsid w:val="00416272"/>
    <w:rsid w:val="004237A9"/>
    <w:rsid w:val="004255B5"/>
    <w:rsid w:val="00427CFB"/>
    <w:rsid w:val="00433503"/>
    <w:rsid w:val="00433EA4"/>
    <w:rsid w:val="00434C0E"/>
    <w:rsid w:val="00435B99"/>
    <w:rsid w:val="004361A2"/>
    <w:rsid w:val="004418B4"/>
    <w:rsid w:val="0044240D"/>
    <w:rsid w:val="00443E9B"/>
    <w:rsid w:val="0044477E"/>
    <w:rsid w:val="00445AD5"/>
    <w:rsid w:val="004512CD"/>
    <w:rsid w:val="00452934"/>
    <w:rsid w:val="00452AA6"/>
    <w:rsid w:val="00456ABE"/>
    <w:rsid w:val="004577B0"/>
    <w:rsid w:val="00457B09"/>
    <w:rsid w:val="00462C6E"/>
    <w:rsid w:val="004665ED"/>
    <w:rsid w:val="00466D70"/>
    <w:rsid w:val="00467D2D"/>
    <w:rsid w:val="004743DA"/>
    <w:rsid w:val="0047446E"/>
    <w:rsid w:val="00477031"/>
    <w:rsid w:val="0048401A"/>
    <w:rsid w:val="00487611"/>
    <w:rsid w:val="0049306F"/>
    <w:rsid w:val="00493ADE"/>
    <w:rsid w:val="00494034"/>
    <w:rsid w:val="00496786"/>
    <w:rsid w:val="004A160E"/>
    <w:rsid w:val="004A1825"/>
    <w:rsid w:val="004A1A05"/>
    <w:rsid w:val="004A21A1"/>
    <w:rsid w:val="004A270A"/>
    <w:rsid w:val="004A29E2"/>
    <w:rsid w:val="004B0BBE"/>
    <w:rsid w:val="004B4BFA"/>
    <w:rsid w:val="004B7240"/>
    <w:rsid w:val="004C18ED"/>
    <w:rsid w:val="004C2B81"/>
    <w:rsid w:val="004C779C"/>
    <w:rsid w:val="004D420D"/>
    <w:rsid w:val="004D5D7B"/>
    <w:rsid w:val="004D777A"/>
    <w:rsid w:val="004E048D"/>
    <w:rsid w:val="004E3184"/>
    <w:rsid w:val="004F07D0"/>
    <w:rsid w:val="004F090C"/>
    <w:rsid w:val="004F3794"/>
    <w:rsid w:val="004F39FC"/>
    <w:rsid w:val="004F3DE9"/>
    <w:rsid w:val="004F4139"/>
    <w:rsid w:val="004F64EB"/>
    <w:rsid w:val="004F785E"/>
    <w:rsid w:val="004F7B5F"/>
    <w:rsid w:val="00500444"/>
    <w:rsid w:val="005055C2"/>
    <w:rsid w:val="00510A56"/>
    <w:rsid w:val="005118BE"/>
    <w:rsid w:val="00511FFB"/>
    <w:rsid w:val="00512173"/>
    <w:rsid w:val="00514BCC"/>
    <w:rsid w:val="00517099"/>
    <w:rsid w:val="00522573"/>
    <w:rsid w:val="00522E0C"/>
    <w:rsid w:val="005271F7"/>
    <w:rsid w:val="0052756B"/>
    <w:rsid w:val="00530012"/>
    <w:rsid w:val="00532915"/>
    <w:rsid w:val="005369EF"/>
    <w:rsid w:val="00537B5D"/>
    <w:rsid w:val="00544C15"/>
    <w:rsid w:val="00545736"/>
    <w:rsid w:val="005466BE"/>
    <w:rsid w:val="00547590"/>
    <w:rsid w:val="00547BBE"/>
    <w:rsid w:val="00550EC1"/>
    <w:rsid w:val="00557512"/>
    <w:rsid w:val="00557A4D"/>
    <w:rsid w:val="005603F8"/>
    <w:rsid w:val="00561D4C"/>
    <w:rsid w:val="00561F66"/>
    <w:rsid w:val="005622B8"/>
    <w:rsid w:val="00564175"/>
    <w:rsid w:val="00564243"/>
    <w:rsid w:val="00566BE9"/>
    <w:rsid w:val="0056744A"/>
    <w:rsid w:val="00567DE6"/>
    <w:rsid w:val="005720A6"/>
    <w:rsid w:val="00575F0F"/>
    <w:rsid w:val="00577069"/>
    <w:rsid w:val="0057726B"/>
    <w:rsid w:val="005828B1"/>
    <w:rsid w:val="0058337F"/>
    <w:rsid w:val="00583B4A"/>
    <w:rsid w:val="00591900"/>
    <w:rsid w:val="0059345D"/>
    <w:rsid w:val="00595CC5"/>
    <w:rsid w:val="00597828"/>
    <w:rsid w:val="005A043A"/>
    <w:rsid w:val="005A1B35"/>
    <w:rsid w:val="005A4D05"/>
    <w:rsid w:val="005A5728"/>
    <w:rsid w:val="005A7CC1"/>
    <w:rsid w:val="005B0829"/>
    <w:rsid w:val="005B2B79"/>
    <w:rsid w:val="005B66D1"/>
    <w:rsid w:val="005B6E40"/>
    <w:rsid w:val="005C31A2"/>
    <w:rsid w:val="005C4102"/>
    <w:rsid w:val="005C439E"/>
    <w:rsid w:val="005C56B7"/>
    <w:rsid w:val="005C5B53"/>
    <w:rsid w:val="005C7337"/>
    <w:rsid w:val="005D542F"/>
    <w:rsid w:val="005D60D4"/>
    <w:rsid w:val="005D6C54"/>
    <w:rsid w:val="005D713A"/>
    <w:rsid w:val="005D721F"/>
    <w:rsid w:val="005D7287"/>
    <w:rsid w:val="005D77FF"/>
    <w:rsid w:val="005E6920"/>
    <w:rsid w:val="005E700A"/>
    <w:rsid w:val="005F155D"/>
    <w:rsid w:val="005F36AD"/>
    <w:rsid w:val="005F561B"/>
    <w:rsid w:val="005F6983"/>
    <w:rsid w:val="005F78C7"/>
    <w:rsid w:val="005F7EE9"/>
    <w:rsid w:val="006058F7"/>
    <w:rsid w:val="00610F2E"/>
    <w:rsid w:val="00612C30"/>
    <w:rsid w:val="00615DA9"/>
    <w:rsid w:val="00616662"/>
    <w:rsid w:val="006228AF"/>
    <w:rsid w:val="0062386C"/>
    <w:rsid w:val="006250EC"/>
    <w:rsid w:val="006258C8"/>
    <w:rsid w:val="006307BC"/>
    <w:rsid w:val="00634485"/>
    <w:rsid w:val="00636944"/>
    <w:rsid w:val="0064112E"/>
    <w:rsid w:val="0064236B"/>
    <w:rsid w:val="006428C1"/>
    <w:rsid w:val="00643BEB"/>
    <w:rsid w:val="006457A9"/>
    <w:rsid w:val="00645B78"/>
    <w:rsid w:val="0065026D"/>
    <w:rsid w:val="00650698"/>
    <w:rsid w:val="006541AF"/>
    <w:rsid w:val="00671621"/>
    <w:rsid w:val="00672452"/>
    <w:rsid w:val="00673CA4"/>
    <w:rsid w:val="00674352"/>
    <w:rsid w:val="00686311"/>
    <w:rsid w:val="006931BF"/>
    <w:rsid w:val="006971E1"/>
    <w:rsid w:val="006A08BD"/>
    <w:rsid w:val="006A3093"/>
    <w:rsid w:val="006A4950"/>
    <w:rsid w:val="006B1A42"/>
    <w:rsid w:val="006B2AC7"/>
    <w:rsid w:val="006B2CC2"/>
    <w:rsid w:val="006B378A"/>
    <w:rsid w:val="006B694C"/>
    <w:rsid w:val="006C78AC"/>
    <w:rsid w:val="006C7FE9"/>
    <w:rsid w:val="006D2E38"/>
    <w:rsid w:val="006D33A2"/>
    <w:rsid w:val="006D375E"/>
    <w:rsid w:val="006D4D16"/>
    <w:rsid w:val="006D6529"/>
    <w:rsid w:val="006D7366"/>
    <w:rsid w:val="006E10FD"/>
    <w:rsid w:val="006E3C50"/>
    <w:rsid w:val="006E4D38"/>
    <w:rsid w:val="006E534E"/>
    <w:rsid w:val="006E5BDA"/>
    <w:rsid w:val="006E655F"/>
    <w:rsid w:val="006E6AA2"/>
    <w:rsid w:val="006E75E0"/>
    <w:rsid w:val="006F0425"/>
    <w:rsid w:val="006F1C9E"/>
    <w:rsid w:val="006F6DCA"/>
    <w:rsid w:val="006F6E14"/>
    <w:rsid w:val="007066D2"/>
    <w:rsid w:val="00706D4F"/>
    <w:rsid w:val="007072A3"/>
    <w:rsid w:val="007074C4"/>
    <w:rsid w:val="007134F1"/>
    <w:rsid w:val="00714291"/>
    <w:rsid w:val="00717C4C"/>
    <w:rsid w:val="00717D14"/>
    <w:rsid w:val="007202C7"/>
    <w:rsid w:val="00720A54"/>
    <w:rsid w:val="00721F4C"/>
    <w:rsid w:val="00723BC3"/>
    <w:rsid w:val="00724F0E"/>
    <w:rsid w:val="0072542D"/>
    <w:rsid w:val="00725492"/>
    <w:rsid w:val="0073362E"/>
    <w:rsid w:val="00735D88"/>
    <w:rsid w:val="007369D3"/>
    <w:rsid w:val="007423A2"/>
    <w:rsid w:val="00743581"/>
    <w:rsid w:val="007439CF"/>
    <w:rsid w:val="00743EEB"/>
    <w:rsid w:val="0074405E"/>
    <w:rsid w:val="00747AE4"/>
    <w:rsid w:val="00750B66"/>
    <w:rsid w:val="00751FEA"/>
    <w:rsid w:val="00753776"/>
    <w:rsid w:val="00761D78"/>
    <w:rsid w:val="0076344B"/>
    <w:rsid w:val="00763F51"/>
    <w:rsid w:val="007646B3"/>
    <w:rsid w:val="00766E9F"/>
    <w:rsid w:val="00771C08"/>
    <w:rsid w:val="00771D64"/>
    <w:rsid w:val="00773B74"/>
    <w:rsid w:val="0077458F"/>
    <w:rsid w:val="00775DEB"/>
    <w:rsid w:val="007769CE"/>
    <w:rsid w:val="00781F17"/>
    <w:rsid w:val="00783956"/>
    <w:rsid w:val="007871CB"/>
    <w:rsid w:val="00791329"/>
    <w:rsid w:val="00792074"/>
    <w:rsid w:val="007938A2"/>
    <w:rsid w:val="007A0E76"/>
    <w:rsid w:val="007A3120"/>
    <w:rsid w:val="007A5E79"/>
    <w:rsid w:val="007B0362"/>
    <w:rsid w:val="007B29F6"/>
    <w:rsid w:val="007B55E9"/>
    <w:rsid w:val="007C09C7"/>
    <w:rsid w:val="007C198D"/>
    <w:rsid w:val="007D4D52"/>
    <w:rsid w:val="007D5EEF"/>
    <w:rsid w:val="007D7BCE"/>
    <w:rsid w:val="007E1F87"/>
    <w:rsid w:val="007E2325"/>
    <w:rsid w:val="007E3806"/>
    <w:rsid w:val="007E41CE"/>
    <w:rsid w:val="007E5217"/>
    <w:rsid w:val="007F0B14"/>
    <w:rsid w:val="007F1517"/>
    <w:rsid w:val="007F25B6"/>
    <w:rsid w:val="007F43B9"/>
    <w:rsid w:val="007F6181"/>
    <w:rsid w:val="007F662A"/>
    <w:rsid w:val="00804E02"/>
    <w:rsid w:val="00805132"/>
    <w:rsid w:val="0080601D"/>
    <w:rsid w:val="00806DB5"/>
    <w:rsid w:val="008078AC"/>
    <w:rsid w:val="00812AA4"/>
    <w:rsid w:val="00822BAD"/>
    <w:rsid w:val="0082539C"/>
    <w:rsid w:val="00826521"/>
    <w:rsid w:val="00827B4D"/>
    <w:rsid w:val="008319E6"/>
    <w:rsid w:val="00831A47"/>
    <w:rsid w:val="00831AE0"/>
    <w:rsid w:val="00836ECC"/>
    <w:rsid w:val="008422B6"/>
    <w:rsid w:val="0084427A"/>
    <w:rsid w:val="008452E8"/>
    <w:rsid w:val="008468D1"/>
    <w:rsid w:val="00851A97"/>
    <w:rsid w:val="008567B9"/>
    <w:rsid w:val="00860B4B"/>
    <w:rsid w:val="00862B48"/>
    <w:rsid w:val="00866210"/>
    <w:rsid w:val="00866BE7"/>
    <w:rsid w:val="008677CF"/>
    <w:rsid w:val="008705D4"/>
    <w:rsid w:val="00871925"/>
    <w:rsid w:val="00872AE8"/>
    <w:rsid w:val="00873EDD"/>
    <w:rsid w:val="00882D1B"/>
    <w:rsid w:val="00885036"/>
    <w:rsid w:val="00890252"/>
    <w:rsid w:val="00891393"/>
    <w:rsid w:val="00891854"/>
    <w:rsid w:val="00896049"/>
    <w:rsid w:val="00896473"/>
    <w:rsid w:val="008A0B97"/>
    <w:rsid w:val="008A3281"/>
    <w:rsid w:val="008A60CA"/>
    <w:rsid w:val="008A6963"/>
    <w:rsid w:val="008A6DB7"/>
    <w:rsid w:val="008A7139"/>
    <w:rsid w:val="008B1E3F"/>
    <w:rsid w:val="008B26D2"/>
    <w:rsid w:val="008B32F5"/>
    <w:rsid w:val="008B57CE"/>
    <w:rsid w:val="008C2DB3"/>
    <w:rsid w:val="008C33AF"/>
    <w:rsid w:val="008C4C82"/>
    <w:rsid w:val="008C5147"/>
    <w:rsid w:val="008C5AE3"/>
    <w:rsid w:val="008C6221"/>
    <w:rsid w:val="008C7688"/>
    <w:rsid w:val="008D3414"/>
    <w:rsid w:val="008D3950"/>
    <w:rsid w:val="008D6020"/>
    <w:rsid w:val="008E06E3"/>
    <w:rsid w:val="008E13A3"/>
    <w:rsid w:val="008E1A67"/>
    <w:rsid w:val="008E1BFF"/>
    <w:rsid w:val="008E21A6"/>
    <w:rsid w:val="008E3D39"/>
    <w:rsid w:val="008E6D82"/>
    <w:rsid w:val="008F10A4"/>
    <w:rsid w:val="008F301A"/>
    <w:rsid w:val="008F4BD1"/>
    <w:rsid w:val="008F56A8"/>
    <w:rsid w:val="008F6F44"/>
    <w:rsid w:val="009033A5"/>
    <w:rsid w:val="00906EE7"/>
    <w:rsid w:val="00910AE0"/>
    <w:rsid w:val="00911E9D"/>
    <w:rsid w:val="00913FEF"/>
    <w:rsid w:val="00914769"/>
    <w:rsid w:val="009159D3"/>
    <w:rsid w:val="00917BA0"/>
    <w:rsid w:val="00922F44"/>
    <w:rsid w:val="009268B1"/>
    <w:rsid w:val="009276BD"/>
    <w:rsid w:val="00927702"/>
    <w:rsid w:val="00940846"/>
    <w:rsid w:val="0095062A"/>
    <w:rsid w:val="00952349"/>
    <w:rsid w:val="009523A9"/>
    <w:rsid w:val="009526DA"/>
    <w:rsid w:val="009535C3"/>
    <w:rsid w:val="00962A22"/>
    <w:rsid w:val="00963850"/>
    <w:rsid w:val="009640AF"/>
    <w:rsid w:val="0096481C"/>
    <w:rsid w:val="00964851"/>
    <w:rsid w:val="00964966"/>
    <w:rsid w:val="00964DEE"/>
    <w:rsid w:val="00966E5C"/>
    <w:rsid w:val="0096737E"/>
    <w:rsid w:val="00970F42"/>
    <w:rsid w:val="00972DFA"/>
    <w:rsid w:val="00976E80"/>
    <w:rsid w:val="00982C3E"/>
    <w:rsid w:val="00984C38"/>
    <w:rsid w:val="009864DE"/>
    <w:rsid w:val="009919CD"/>
    <w:rsid w:val="00992836"/>
    <w:rsid w:val="0099289C"/>
    <w:rsid w:val="00993CC1"/>
    <w:rsid w:val="009976FF"/>
    <w:rsid w:val="009A021B"/>
    <w:rsid w:val="009A1820"/>
    <w:rsid w:val="009A1EE4"/>
    <w:rsid w:val="009A7EE9"/>
    <w:rsid w:val="009B2F2A"/>
    <w:rsid w:val="009B5B6B"/>
    <w:rsid w:val="009C07E3"/>
    <w:rsid w:val="009C40FF"/>
    <w:rsid w:val="009D0359"/>
    <w:rsid w:val="009D0548"/>
    <w:rsid w:val="009D0BB1"/>
    <w:rsid w:val="009D2A30"/>
    <w:rsid w:val="009D37C9"/>
    <w:rsid w:val="009D435A"/>
    <w:rsid w:val="009D50E3"/>
    <w:rsid w:val="009E1455"/>
    <w:rsid w:val="009E2E26"/>
    <w:rsid w:val="009E481D"/>
    <w:rsid w:val="009E59AC"/>
    <w:rsid w:val="009E7814"/>
    <w:rsid w:val="009F2C12"/>
    <w:rsid w:val="009F3994"/>
    <w:rsid w:val="009F55E1"/>
    <w:rsid w:val="00A03F68"/>
    <w:rsid w:val="00A10A8C"/>
    <w:rsid w:val="00A12899"/>
    <w:rsid w:val="00A13599"/>
    <w:rsid w:val="00A15EC6"/>
    <w:rsid w:val="00A15EE7"/>
    <w:rsid w:val="00A16DF7"/>
    <w:rsid w:val="00A3044A"/>
    <w:rsid w:val="00A34A0F"/>
    <w:rsid w:val="00A35BC5"/>
    <w:rsid w:val="00A407B7"/>
    <w:rsid w:val="00A4286A"/>
    <w:rsid w:val="00A45BDD"/>
    <w:rsid w:val="00A47AFD"/>
    <w:rsid w:val="00A53E03"/>
    <w:rsid w:val="00A56816"/>
    <w:rsid w:val="00A600C8"/>
    <w:rsid w:val="00A6079F"/>
    <w:rsid w:val="00A638BE"/>
    <w:rsid w:val="00A66FBA"/>
    <w:rsid w:val="00A70410"/>
    <w:rsid w:val="00A7219F"/>
    <w:rsid w:val="00A75065"/>
    <w:rsid w:val="00A81ED6"/>
    <w:rsid w:val="00A822E1"/>
    <w:rsid w:val="00A84791"/>
    <w:rsid w:val="00A857BC"/>
    <w:rsid w:val="00A86606"/>
    <w:rsid w:val="00A86CB8"/>
    <w:rsid w:val="00A90349"/>
    <w:rsid w:val="00A9198E"/>
    <w:rsid w:val="00A92F7C"/>
    <w:rsid w:val="00A94292"/>
    <w:rsid w:val="00AA1034"/>
    <w:rsid w:val="00AA10D0"/>
    <w:rsid w:val="00AA753B"/>
    <w:rsid w:val="00AC0544"/>
    <w:rsid w:val="00AC0E41"/>
    <w:rsid w:val="00AC2651"/>
    <w:rsid w:val="00AC27F9"/>
    <w:rsid w:val="00AC78D2"/>
    <w:rsid w:val="00AD30B0"/>
    <w:rsid w:val="00AE0101"/>
    <w:rsid w:val="00AE268F"/>
    <w:rsid w:val="00AE3659"/>
    <w:rsid w:val="00AE4666"/>
    <w:rsid w:val="00AE4701"/>
    <w:rsid w:val="00AE529F"/>
    <w:rsid w:val="00AE5A9C"/>
    <w:rsid w:val="00AE7F85"/>
    <w:rsid w:val="00AF0B2D"/>
    <w:rsid w:val="00AF4183"/>
    <w:rsid w:val="00AF43E7"/>
    <w:rsid w:val="00B02A14"/>
    <w:rsid w:val="00B030CF"/>
    <w:rsid w:val="00B066C7"/>
    <w:rsid w:val="00B06BA9"/>
    <w:rsid w:val="00B10179"/>
    <w:rsid w:val="00B135C3"/>
    <w:rsid w:val="00B13BD4"/>
    <w:rsid w:val="00B1424F"/>
    <w:rsid w:val="00B204B3"/>
    <w:rsid w:val="00B23873"/>
    <w:rsid w:val="00B23AC7"/>
    <w:rsid w:val="00B245F3"/>
    <w:rsid w:val="00B24B29"/>
    <w:rsid w:val="00B25829"/>
    <w:rsid w:val="00B26229"/>
    <w:rsid w:val="00B2671B"/>
    <w:rsid w:val="00B27E0A"/>
    <w:rsid w:val="00B357FA"/>
    <w:rsid w:val="00B35D40"/>
    <w:rsid w:val="00B44F03"/>
    <w:rsid w:val="00B458F8"/>
    <w:rsid w:val="00B461B0"/>
    <w:rsid w:val="00B50ED9"/>
    <w:rsid w:val="00B53C1E"/>
    <w:rsid w:val="00B54718"/>
    <w:rsid w:val="00B55ABD"/>
    <w:rsid w:val="00B5680E"/>
    <w:rsid w:val="00B56CAF"/>
    <w:rsid w:val="00B56E8C"/>
    <w:rsid w:val="00B60D4A"/>
    <w:rsid w:val="00B60D8B"/>
    <w:rsid w:val="00B63470"/>
    <w:rsid w:val="00B63589"/>
    <w:rsid w:val="00B6514D"/>
    <w:rsid w:val="00B704D8"/>
    <w:rsid w:val="00B70B15"/>
    <w:rsid w:val="00B756B6"/>
    <w:rsid w:val="00B803D2"/>
    <w:rsid w:val="00B80B62"/>
    <w:rsid w:val="00B80F47"/>
    <w:rsid w:val="00B817F6"/>
    <w:rsid w:val="00B83035"/>
    <w:rsid w:val="00B83194"/>
    <w:rsid w:val="00B855F0"/>
    <w:rsid w:val="00B86662"/>
    <w:rsid w:val="00B8741D"/>
    <w:rsid w:val="00B922A8"/>
    <w:rsid w:val="00B97743"/>
    <w:rsid w:val="00B97924"/>
    <w:rsid w:val="00BA0622"/>
    <w:rsid w:val="00BA1B77"/>
    <w:rsid w:val="00BA46D3"/>
    <w:rsid w:val="00BA7514"/>
    <w:rsid w:val="00BB5091"/>
    <w:rsid w:val="00BB6E14"/>
    <w:rsid w:val="00BC20EF"/>
    <w:rsid w:val="00BC2182"/>
    <w:rsid w:val="00BC42FE"/>
    <w:rsid w:val="00BC669A"/>
    <w:rsid w:val="00BC7130"/>
    <w:rsid w:val="00BD2A2E"/>
    <w:rsid w:val="00BD3F4A"/>
    <w:rsid w:val="00BD7BE4"/>
    <w:rsid w:val="00BE22D0"/>
    <w:rsid w:val="00BE29D4"/>
    <w:rsid w:val="00BF1002"/>
    <w:rsid w:val="00BF51CA"/>
    <w:rsid w:val="00BF5EA4"/>
    <w:rsid w:val="00C0154D"/>
    <w:rsid w:val="00C03849"/>
    <w:rsid w:val="00C052C0"/>
    <w:rsid w:val="00C11A0E"/>
    <w:rsid w:val="00C11EDA"/>
    <w:rsid w:val="00C174B4"/>
    <w:rsid w:val="00C17957"/>
    <w:rsid w:val="00C17F2F"/>
    <w:rsid w:val="00C20EE3"/>
    <w:rsid w:val="00C23530"/>
    <w:rsid w:val="00C23937"/>
    <w:rsid w:val="00C24119"/>
    <w:rsid w:val="00C24AC5"/>
    <w:rsid w:val="00C25B05"/>
    <w:rsid w:val="00C264DE"/>
    <w:rsid w:val="00C27A02"/>
    <w:rsid w:val="00C33163"/>
    <w:rsid w:val="00C36597"/>
    <w:rsid w:val="00C371F8"/>
    <w:rsid w:val="00C407C4"/>
    <w:rsid w:val="00C40E1B"/>
    <w:rsid w:val="00C42569"/>
    <w:rsid w:val="00C44B66"/>
    <w:rsid w:val="00C463D6"/>
    <w:rsid w:val="00C53AE6"/>
    <w:rsid w:val="00C57891"/>
    <w:rsid w:val="00C57BEE"/>
    <w:rsid w:val="00C61E1B"/>
    <w:rsid w:val="00C63148"/>
    <w:rsid w:val="00C67A61"/>
    <w:rsid w:val="00C7008C"/>
    <w:rsid w:val="00C70AE4"/>
    <w:rsid w:val="00C71836"/>
    <w:rsid w:val="00C722BD"/>
    <w:rsid w:val="00C72750"/>
    <w:rsid w:val="00C75687"/>
    <w:rsid w:val="00C76BF0"/>
    <w:rsid w:val="00C87377"/>
    <w:rsid w:val="00C90977"/>
    <w:rsid w:val="00C90AAB"/>
    <w:rsid w:val="00C9123A"/>
    <w:rsid w:val="00C91B7A"/>
    <w:rsid w:val="00C958BF"/>
    <w:rsid w:val="00C96660"/>
    <w:rsid w:val="00C966BA"/>
    <w:rsid w:val="00CA0310"/>
    <w:rsid w:val="00CA1BC0"/>
    <w:rsid w:val="00CA67DA"/>
    <w:rsid w:val="00CA6F08"/>
    <w:rsid w:val="00CB15DD"/>
    <w:rsid w:val="00CB3527"/>
    <w:rsid w:val="00CB3DC0"/>
    <w:rsid w:val="00CC0531"/>
    <w:rsid w:val="00CC138C"/>
    <w:rsid w:val="00CC2962"/>
    <w:rsid w:val="00CC2E48"/>
    <w:rsid w:val="00CC4B3B"/>
    <w:rsid w:val="00CC6E3E"/>
    <w:rsid w:val="00CD0AA0"/>
    <w:rsid w:val="00CD4B15"/>
    <w:rsid w:val="00CD5EB2"/>
    <w:rsid w:val="00CD73EE"/>
    <w:rsid w:val="00CE13CF"/>
    <w:rsid w:val="00CE252F"/>
    <w:rsid w:val="00CE2B4B"/>
    <w:rsid w:val="00CE2B70"/>
    <w:rsid w:val="00CF0E19"/>
    <w:rsid w:val="00CF71EA"/>
    <w:rsid w:val="00D041B3"/>
    <w:rsid w:val="00D050A6"/>
    <w:rsid w:val="00D05284"/>
    <w:rsid w:val="00D077A2"/>
    <w:rsid w:val="00D1056F"/>
    <w:rsid w:val="00D11EC9"/>
    <w:rsid w:val="00D17C13"/>
    <w:rsid w:val="00D20250"/>
    <w:rsid w:val="00D314B9"/>
    <w:rsid w:val="00D318FE"/>
    <w:rsid w:val="00D327BE"/>
    <w:rsid w:val="00D35E22"/>
    <w:rsid w:val="00D36920"/>
    <w:rsid w:val="00D41FC7"/>
    <w:rsid w:val="00D42B74"/>
    <w:rsid w:val="00D456CA"/>
    <w:rsid w:val="00D47473"/>
    <w:rsid w:val="00D47E4B"/>
    <w:rsid w:val="00D507A9"/>
    <w:rsid w:val="00D51206"/>
    <w:rsid w:val="00D5234A"/>
    <w:rsid w:val="00D5436D"/>
    <w:rsid w:val="00D5643F"/>
    <w:rsid w:val="00D57414"/>
    <w:rsid w:val="00D605EE"/>
    <w:rsid w:val="00D6089B"/>
    <w:rsid w:val="00D70527"/>
    <w:rsid w:val="00D72D5F"/>
    <w:rsid w:val="00D75460"/>
    <w:rsid w:val="00D758DC"/>
    <w:rsid w:val="00D80C37"/>
    <w:rsid w:val="00D837A6"/>
    <w:rsid w:val="00D84B96"/>
    <w:rsid w:val="00D92F29"/>
    <w:rsid w:val="00DA0E3E"/>
    <w:rsid w:val="00DA1626"/>
    <w:rsid w:val="00DA5189"/>
    <w:rsid w:val="00DA74DA"/>
    <w:rsid w:val="00DA774B"/>
    <w:rsid w:val="00DB0172"/>
    <w:rsid w:val="00DB2A94"/>
    <w:rsid w:val="00DB4C59"/>
    <w:rsid w:val="00DB4E40"/>
    <w:rsid w:val="00DC113C"/>
    <w:rsid w:val="00DC3EA3"/>
    <w:rsid w:val="00DD3192"/>
    <w:rsid w:val="00DD383E"/>
    <w:rsid w:val="00DD6472"/>
    <w:rsid w:val="00DE04F7"/>
    <w:rsid w:val="00DE0588"/>
    <w:rsid w:val="00DE2E43"/>
    <w:rsid w:val="00DE367F"/>
    <w:rsid w:val="00DE5946"/>
    <w:rsid w:val="00DE64A8"/>
    <w:rsid w:val="00DE7C64"/>
    <w:rsid w:val="00DF0126"/>
    <w:rsid w:val="00DF0E65"/>
    <w:rsid w:val="00DF2AE2"/>
    <w:rsid w:val="00E02197"/>
    <w:rsid w:val="00E0277A"/>
    <w:rsid w:val="00E03782"/>
    <w:rsid w:val="00E0452B"/>
    <w:rsid w:val="00E050DC"/>
    <w:rsid w:val="00E0590C"/>
    <w:rsid w:val="00E0657F"/>
    <w:rsid w:val="00E07A8A"/>
    <w:rsid w:val="00E10920"/>
    <w:rsid w:val="00E164DD"/>
    <w:rsid w:val="00E30D8B"/>
    <w:rsid w:val="00E30DE5"/>
    <w:rsid w:val="00E33701"/>
    <w:rsid w:val="00E33BE4"/>
    <w:rsid w:val="00E33EA2"/>
    <w:rsid w:val="00E34BBF"/>
    <w:rsid w:val="00E3673F"/>
    <w:rsid w:val="00E41B4A"/>
    <w:rsid w:val="00E42188"/>
    <w:rsid w:val="00E4220D"/>
    <w:rsid w:val="00E4444E"/>
    <w:rsid w:val="00E47DB6"/>
    <w:rsid w:val="00E519A9"/>
    <w:rsid w:val="00E52587"/>
    <w:rsid w:val="00E542C7"/>
    <w:rsid w:val="00E54ED3"/>
    <w:rsid w:val="00E55992"/>
    <w:rsid w:val="00E60B89"/>
    <w:rsid w:val="00E60EE9"/>
    <w:rsid w:val="00E614AD"/>
    <w:rsid w:val="00E62D3E"/>
    <w:rsid w:val="00E64D14"/>
    <w:rsid w:val="00E654EE"/>
    <w:rsid w:val="00E6749B"/>
    <w:rsid w:val="00E73308"/>
    <w:rsid w:val="00E7595E"/>
    <w:rsid w:val="00E772A2"/>
    <w:rsid w:val="00E77B3B"/>
    <w:rsid w:val="00E83F67"/>
    <w:rsid w:val="00E85053"/>
    <w:rsid w:val="00E85D29"/>
    <w:rsid w:val="00E8603F"/>
    <w:rsid w:val="00E8609C"/>
    <w:rsid w:val="00E860C8"/>
    <w:rsid w:val="00E87E18"/>
    <w:rsid w:val="00E94BFF"/>
    <w:rsid w:val="00E9776F"/>
    <w:rsid w:val="00E978EA"/>
    <w:rsid w:val="00EA0E09"/>
    <w:rsid w:val="00EA175F"/>
    <w:rsid w:val="00EA199E"/>
    <w:rsid w:val="00EA285E"/>
    <w:rsid w:val="00EA33F3"/>
    <w:rsid w:val="00EA415B"/>
    <w:rsid w:val="00EA4DF7"/>
    <w:rsid w:val="00EA7C71"/>
    <w:rsid w:val="00EB047F"/>
    <w:rsid w:val="00EB0DB1"/>
    <w:rsid w:val="00EB10D6"/>
    <w:rsid w:val="00EB24E6"/>
    <w:rsid w:val="00EB302E"/>
    <w:rsid w:val="00EB45E8"/>
    <w:rsid w:val="00EB4B4D"/>
    <w:rsid w:val="00EB4D50"/>
    <w:rsid w:val="00EC2087"/>
    <w:rsid w:val="00EC46DA"/>
    <w:rsid w:val="00EC67A6"/>
    <w:rsid w:val="00ED1D4C"/>
    <w:rsid w:val="00ED3558"/>
    <w:rsid w:val="00ED438D"/>
    <w:rsid w:val="00ED659F"/>
    <w:rsid w:val="00EE051B"/>
    <w:rsid w:val="00EE26A4"/>
    <w:rsid w:val="00EE3817"/>
    <w:rsid w:val="00EE3BA9"/>
    <w:rsid w:val="00EE5535"/>
    <w:rsid w:val="00EE5774"/>
    <w:rsid w:val="00EF0EFD"/>
    <w:rsid w:val="00EF1B51"/>
    <w:rsid w:val="00EF4311"/>
    <w:rsid w:val="00EF4891"/>
    <w:rsid w:val="00EF59A1"/>
    <w:rsid w:val="00F0090D"/>
    <w:rsid w:val="00F009F7"/>
    <w:rsid w:val="00F01BF6"/>
    <w:rsid w:val="00F02852"/>
    <w:rsid w:val="00F03375"/>
    <w:rsid w:val="00F04E8C"/>
    <w:rsid w:val="00F05ABB"/>
    <w:rsid w:val="00F11066"/>
    <w:rsid w:val="00F1199D"/>
    <w:rsid w:val="00F11F73"/>
    <w:rsid w:val="00F13BD1"/>
    <w:rsid w:val="00F142DE"/>
    <w:rsid w:val="00F170CD"/>
    <w:rsid w:val="00F201B3"/>
    <w:rsid w:val="00F22B31"/>
    <w:rsid w:val="00F250C3"/>
    <w:rsid w:val="00F25F28"/>
    <w:rsid w:val="00F260D7"/>
    <w:rsid w:val="00F27A24"/>
    <w:rsid w:val="00F27E51"/>
    <w:rsid w:val="00F30496"/>
    <w:rsid w:val="00F3068C"/>
    <w:rsid w:val="00F30B8F"/>
    <w:rsid w:val="00F326ED"/>
    <w:rsid w:val="00F3631C"/>
    <w:rsid w:val="00F36BD0"/>
    <w:rsid w:val="00F4232E"/>
    <w:rsid w:val="00F42D5A"/>
    <w:rsid w:val="00F42DC4"/>
    <w:rsid w:val="00F44E7D"/>
    <w:rsid w:val="00F459B9"/>
    <w:rsid w:val="00F51D51"/>
    <w:rsid w:val="00F52C00"/>
    <w:rsid w:val="00F544B1"/>
    <w:rsid w:val="00F556B9"/>
    <w:rsid w:val="00F57309"/>
    <w:rsid w:val="00F57395"/>
    <w:rsid w:val="00F57DC7"/>
    <w:rsid w:val="00F60BD9"/>
    <w:rsid w:val="00F614DF"/>
    <w:rsid w:val="00F6379C"/>
    <w:rsid w:val="00F64126"/>
    <w:rsid w:val="00F643BB"/>
    <w:rsid w:val="00F67B33"/>
    <w:rsid w:val="00F67F21"/>
    <w:rsid w:val="00F71B8A"/>
    <w:rsid w:val="00F738CE"/>
    <w:rsid w:val="00F750C6"/>
    <w:rsid w:val="00F82062"/>
    <w:rsid w:val="00F91BEC"/>
    <w:rsid w:val="00F947F8"/>
    <w:rsid w:val="00F96D47"/>
    <w:rsid w:val="00FA1135"/>
    <w:rsid w:val="00FA30F9"/>
    <w:rsid w:val="00FA39C6"/>
    <w:rsid w:val="00FA597C"/>
    <w:rsid w:val="00FA6DFE"/>
    <w:rsid w:val="00FB0871"/>
    <w:rsid w:val="00FB1F34"/>
    <w:rsid w:val="00FB6E51"/>
    <w:rsid w:val="00FC04C4"/>
    <w:rsid w:val="00FC250B"/>
    <w:rsid w:val="00FC35BD"/>
    <w:rsid w:val="00FC4ED6"/>
    <w:rsid w:val="00FC587E"/>
    <w:rsid w:val="00FC7F67"/>
    <w:rsid w:val="00FD218A"/>
    <w:rsid w:val="00FD2416"/>
    <w:rsid w:val="00FD2B83"/>
    <w:rsid w:val="00FD5B50"/>
    <w:rsid w:val="00FE0CB8"/>
    <w:rsid w:val="00FE38B4"/>
    <w:rsid w:val="00FE5E28"/>
    <w:rsid w:val="00FE74FE"/>
    <w:rsid w:val="00FF0B7D"/>
    <w:rsid w:val="00FF13B0"/>
    <w:rsid w:val="00FF37D7"/>
    <w:rsid w:val="00FF4326"/>
    <w:rsid w:val="00FF58E2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C9B5C"/>
  <w15:docId w15:val="{F6E87373-1768-44CE-AF05-621C0015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81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6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37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33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33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74B"/>
  </w:style>
  <w:style w:type="paragraph" w:styleId="Stopka">
    <w:name w:val="footer"/>
    <w:basedOn w:val="Normalny"/>
    <w:link w:val="StopkaZnak"/>
    <w:uiPriority w:val="99"/>
    <w:unhideWhenUsed/>
    <w:rsid w:val="00DA7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74B"/>
  </w:style>
  <w:style w:type="paragraph" w:styleId="Tekstdymka">
    <w:name w:val="Balloon Text"/>
    <w:basedOn w:val="Normalny"/>
    <w:link w:val="TekstdymkaZnak"/>
    <w:uiPriority w:val="99"/>
    <w:semiHidden/>
    <w:unhideWhenUsed/>
    <w:rsid w:val="00DA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7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C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ny"/>
    <w:uiPriority w:val="99"/>
    <w:rsid w:val="00C25B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810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38105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1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05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4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justify">
    <w:name w:val="inline-justify"/>
    <w:basedOn w:val="Normalny"/>
    <w:rsid w:val="0094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96809120859017869msonormal">
    <w:name w:val="m_-2796809120859017869msonormal"/>
    <w:basedOn w:val="Normalny"/>
    <w:rsid w:val="0094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81ED6"/>
    <w:rPr>
      <w:b/>
      <w:bCs/>
    </w:rPr>
  </w:style>
  <w:style w:type="character" w:customStyle="1" w:styleId="style88">
    <w:name w:val="style88"/>
    <w:basedOn w:val="Domylnaczcionkaakapitu"/>
    <w:rsid w:val="00A81ED6"/>
  </w:style>
  <w:style w:type="character" w:customStyle="1" w:styleId="style93">
    <w:name w:val="style93"/>
    <w:basedOn w:val="Domylnaczcionkaakapitu"/>
    <w:rsid w:val="00A81ED6"/>
  </w:style>
  <w:style w:type="paragraph" w:styleId="Akapitzlist">
    <w:name w:val="List Paragraph"/>
    <w:basedOn w:val="Normalny"/>
    <w:uiPriority w:val="34"/>
    <w:qFormat/>
    <w:rsid w:val="00F3631C"/>
    <w:pPr>
      <w:ind w:left="720"/>
      <w:contextualSpacing/>
    </w:pPr>
    <w:rPr>
      <w:rFonts w:eastAsiaTheme="minorHAns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F37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big">
    <w:name w:val="tekstbig"/>
    <w:basedOn w:val="Domylnaczcionkaakapitu"/>
    <w:rsid w:val="004F3794"/>
  </w:style>
  <w:style w:type="character" w:customStyle="1" w:styleId="tekst">
    <w:name w:val="tekst"/>
    <w:basedOn w:val="Domylnaczcionkaakapitu"/>
    <w:rsid w:val="004F3794"/>
  </w:style>
  <w:style w:type="character" w:styleId="UyteHipercze">
    <w:name w:val="FollowedHyperlink"/>
    <w:basedOn w:val="Domylnaczcionkaakapitu"/>
    <w:uiPriority w:val="99"/>
    <w:semiHidden/>
    <w:unhideWhenUsed/>
    <w:rsid w:val="00E85053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A4DF7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6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dxebaseyouthful">
    <w:name w:val="dxebase_youthful"/>
    <w:basedOn w:val="Domylnaczcionkaakapitu"/>
    <w:rsid w:val="005A7CC1"/>
  </w:style>
  <w:style w:type="paragraph" w:styleId="Poprawka">
    <w:name w:val="Revision"/>
    <w:hidden/>
    <w:uiPriority w:val="99"/>
    <w:semiHidden/>
    <w:rsid w:val="00AF418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1E04D7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E04D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DomylnieLTGliederung1">
    <w:name w:val="Domyślnie~LT~Gliederung 1"/>
    <w:rsid w:val="0031113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240" w:lineRule="auto"/>
    </w:pPr>
    <w:rPr>
      <w:rFonts w:ascii="Arial" w:eastAsia="Tahoma" w:hAnsi="Arial" w:cs="Liberation Sans"/>
      <w:b/>
      <w:color w:val="D0A53E"/>
      <w:kern w:val="2"/>
      <w:sz w:val="64"/>
      <w:szCs w:val="24"/>
      <w:lang w:eastAsia="zh-CN" w:bidi="hi-IN"/>
    </w:rPr>
  </w:style>
  <w:style w:type="paragraph" w:customStyle="1" w:styleId="textbox">
    <w:name w:val="textbox"/>
    <w:basedOn w:val="Normalny"/>
    <w:rsid w:val="0080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omylnaczcionkaakapitu"/>
    <w:rsid w:val="00B461B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603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603F8"/>
    <w:rPr>
      <w:rFonts w:ascii="Courier New" w:eastAsia="Times New Roman" w:hAnsi="Courier New" w:cs="Courier New"/>
      <w:sz w:val="20"/>
      <w:szCs w:val="20"/>
    </w:rPr>
  </w:style>
  <w:style w:type="paragraph" w:customStyle="1" w:styleId="hyphenate">
    <w:name w:val="hyphenate"/>
    <w:basedOn w:val="Normalny"/>
    <w:rsid w:val="000C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nt">
    <w:name w:val="count"/>
    <w:basedOn w:val="Domylnaczcionkaakapitu"/>
    <w:rsid w:val="00B80F47"/>
  </w:style>
  <w:style w:type="paragraph" w:customStyle="1" w:styleId="lead">
    <w:name w:val="lead"/>
    <w:basedOn w:val="Normalny"/>
    <w:rsid w:val="00AE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33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33F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5299">
          <w:marLeft w:val="0"/>
          <w:marRight w:val="0"/>
          <w:marTop w:val="0"/>
          <w:marBottom w:val="0"/>
          <w:divBdr>
            <w:top w:val="single" w:sz="6" w:space="7" w:color="E9E9E9"/>
            <w:left w:val="none" w:sz="0" w:space="0" w:color="auto"/>
            <w:bottom w:val="single" w:sz="6" w:space="7" w:color="E9E9E9"/>
            <w:right w:val="none" w:sz="0" w:space="0" w:color="auto"/>
          </w:divBdr>
        </w:div>
      </w:divsChild>
    </w:div>
    <w:div w:id="780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96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3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86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47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67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951493">
                                          <w:marLeft w:val="15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9910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2951">
          <w:marLeft w:val="120"/>
          <w:marRight w:val="0"/>
          <w:marTop w:val="0"/>
          <w:marBottom w:val="0"/>
          <w:divBdr>
            <w:top w:val="single" w:sz="24" w:space="0" w:color="CCCCCC"/>
            <w:left w:val="single" w:sz="24" w:space="0" w:color="CCCCCC"/>
            <w:bottom w:val="single" w:sz="24" w:space="0" w:color="CCCCCC"/>
            <w:right w:val="single" w:sz="24" w:space="0" w:color="CCCCCC"/>
          </w:divBdr>
        </w:div>
      </w:divsChild>
    </w:div>
    <w:div w:id="1812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ynevo.pl/pakiety/kontrola-stanu-zdrowia-kobiety" TargetMode="External"/><Relationship Id="rId18" Type="http://schemas.openxmlformats.org/officeDocument/2006/relationships/hyperlink" Target="http://www.facebook.com/events/279619412989279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sklep.synevo.pl" TargetMode="External"/><Relationship Id="rId17" Type="http://schemas.openxmlformats.org/officeDocument/2006/relationships/hyperlink" Target="http://www.synevo.p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styna.kurowska@agencjaspole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0A2FF81488C43BDC14D47C919736F" ma:contentTypeVersion="0" ma:contentTypeDescription="Create a new document." ma:contentTypeScope="" ma:versionID="bc48dcdc54f19188fcd7dc8816b74f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4476-3A88-4B50-9824-4EB8572064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5FEDEF-18FB-496D-8143-8229099AE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376CDA-377D-4B1F-8F10-3793A69B99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E70CEC-3470-409D-A4A8-D8CA4CFE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Nectaria</dc:creator>
  <cp:lastModifiedBy>Adam Patyra</cp:lastModifiedBy>
  <cp:revision>2</cp:revision>
  <dcterms:created xsi:type="dcterms:W3CDTF">2019-05-16T07:10:00Z</dcterms:created>
  <dcterms:modified xsi:type="dcterms:W3CDTF">2019-05-16T07:10:00Z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0x010100D2C0A2FF81488C43BDC14D47C919736F</vt:lpwstr>
  </property>
</Properties>
</file>